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D94" w:rsidRDefault="00E855FE" w:rsidP="00787A31">
      <w:pPr>
        <w:spacing w:after="0"/>
        <w:jc w:val="center"/>
        <w:rPr>
          <w:rFonts w:ascii="Arial" w:hAnsi="Arial" w:cs="Arial"/>
          <w:b/>
        </w:rPr>
      </w:pPr>
      <w:proofErr w:type="spellStart"/>
      <w:r>
        <w:rPr>
          <w:rFonts w:ascii="Arial" w:hAnsi="Arial" w:cs="Arial"/>
          <w:b/>
        </w:rPr>
        <w:t>Cawthorne</w:t>
      </w:r>
      <w:proofErr w:type="spellEnd"/>
      <w:r>
        <w:rPr>
          <w:rFonts w:ascii="Arial" w:hAnsi="Arial" w:cs="Arial"/>
          <w:b/>
        </w:rPr>
        <w:t xml:space="preserve"> Neighbourhood Plan</w:t>
      </w:r>
    </w:p>
    <w:p w:rsidR="00787A31" w:rsidRDefault="00E855FE" w:rsidP="00787A31">
      <w:pPr>
        <w:spacing w:after="0"/>
        <w:jc w:val="center"/>
        <w:rPr>
          <w:rFonts w:ascii="Arial" w:hAnsi="Arial" w:cs="Arial"/>
          <w:b/>
        </w:rPr>
      </w:pPr>
      <w:r>
        <w:rPr>
          <w:rFonts w:ascii="Arial" w:hAnsi="Arial" w:cs="Arial"/>
          <w:b/>
        </w:rPr>
        <w:t xml:space="preserve">Steering Group </w:t>
      </w:r>
      <w:r w:rsidR="00B00112">
        <w:rPr>
          <w:rFonts w:ascii="Arial" w:hAnsi="Arial" w:cs="Arial"/>
          <w:b/>
        </w:rPr>
        <w:t xml:space="preserve">Meeting held </w:t>
      </w:r>
    </w:p>
    <w:p w:rsidR="00E855FE" w:rsidRDefault="00E8694D" w:rsidP="00E8694D">
      <w:pPr>
        <w:spacing w:after="0"/>
        <w:jc w:val="center"/>
        <w:rPr>
          <w:rFonts w:ascii="Arial" w:hAnsi="Arial" w:cs="Arial"/>
          <w:b/>
        </w:rPr>
      </w:pPr>
      <w:r>
        <w:rPr>
          <w:rFonts w:ascii="Arial" w:hAnsi="Arial" w:cs="Arial"/>
          <w:b/>
        </w:rPr>
        <w:t>Monday, 1 April 2019</w:t>
      </w:r>
    </w:p>
    <w:p w:rsidR="001D31C2" w:rsidRDefault="00F5264A" w:rsidP="00787A31">
      <w:pPr>
        <w:spacing w:after="0"/>
        <w:jc w:val="center"/>
        <w:rPr>
          <w:rFonts w:ascii="Arial" w:hAnsi="Arial" w:cs="Arial"/>
          <w:b/>
        </w:rPr>
      </w:pPr>
      <w:proofErr w:type="spellStart"/>
      <w:r>
        <w:rPr>
          <w:rFonts w:ascii="Arial" w:hAnsi="Arial" w:cs="Arial"/>
          <w:b/>
        </w:rPr>
        <w:t>Moxon</w:t>
      </w:r>
      <w:proofErr w:type="spellEnd"/>
      <w:r>
        <w:rPr>
          <w:rFonts w:ascii="Arial" w:hAnsi="Arial" w:cs="Arial"/>
          <w:b/>
        </w:rPr>
        <w:t xml:space="preserve"> Room, </w:t>
      </w:r>
      <w:proofErr w:type="spellStart"/>
      <w:r w:rsidR="00E855FE">
        <w:rPr>
          <w:rFonts w:ascii="Arial" w:hAnsi="Arial" w:cs="Arial"/>
          <w:b/>
        </w:rPr>
        <w:t>Cawthorne</w:t>
      </w:r>
      <w:proofErr w:type="spellEnd"/>
      <w:r w:rsidR="00E855FE">
        <w:rPr>
          <w:rFonts w:ascii="Arial" w:hAnsi="Arial" w:cs="Arial"/>
          <w:b/>
        </w:rPr>
        <w:t xml:space="preserve"> Village Hall</w:t>
      </w:r>
      <w:r w:rsidR="003D2E2C">
        <w:rPr>
          <w:rFonts w:ascii="Arial" w:hAnsi="Arial" w:cs="Arial"/>
          <w:b/>
        </w:rPr>
        <w:t xml:space="preserve"> </w:t>
      </w:r>
    </w:p>
    <w:p w:rsidR="00787A31" w:rsidRDefault="00787A31" w:rsidP="00787A31">
      <w:pPr>
        <w:spacing w:after="0"/>
        <w:jc w:val="center"/>
        <w:rPr>
          <w:rFonts w:ascii="Arial" w:hAnsi="Arial" w:cs="Arial"/>
          <w:b/>
        </w:rPr>
      </w:pPr>
    </w:p>
    <w:tbl>
      <w:tblPr>
        <w:tblStyle w:val="TableGrid"/>
        <w:tblW w:w="0" w:type="auto"/>
        <w:tblLook w:val="04A0" w:firstRow="1" w:lastRow="0" w:firstColumn="1" w:lastColumn="0" w:noHBand="0" w:noVBand="1"/>
      </w:tblPr>
      <w:tblGrid>
        <w:gridCol w:w="704"/>
        <w:gridCol w:w="8222"/>
        <w:gridCol w:w="1275"/>
      </w:tblGrid>
      <w:tr w:rsidR="00787A31" w:rsidTr="00C3743E">
        <w:tc>
          <w:tcPr>
            <w:tcW w:w="10201" w:type="dxa"/>
            <w:gridSpan w:val="3"/>
          </w:tcPr>
          <w:p w:rsidR="00787A31" w:rsidRDefault="00787A31" w:rsidP="00787A31">
            <w:pPr>
              <w:rPr>
                <w:rFonts w:ascii="Arial" w:hAnsi="Arial" w:cs="Arial"/>
                <w:b/>
              </w:rPr>
            </w:pPr>
          </w:p>
          <w:p w:rsidR="00787A31" w:rsidRDefault="00787A31" w:rsidP="00E8694D">
            <w:pPr>
              <w:rPr>
                <w:rFonts w:ascii="Arial" w:hAnsi="Arial" w:cs="Arial"/>
              </w:rPr>
            </w:pPr>
            <w:r>
              <w:rPr>
                <w:rFonts w:ascii="Arial" w:hAnsi="Arial" w:cs="Arial"/>
                <w:b/>
              </w:rPr>
              <w:t xml:space="preserve">Present:  </w:t>
            </w:r>
            <w:r w:rsidR="00E8694D">
              <w:rPr>
                <w:rFonts w:ascii="Arial" w:hAnsi="Arial" w:cs="Arial"/>
              </w:rPr>
              <w:t xml:space="preserve">Tony Butterfield, Sharon Pitt, Mike </w:t>
            </w:r>
            <w:proofErr w:type="spellStart"/>
            <w:r w:rsidR="00E8694D">
              <w:rPr>
                <w:rFonts w:ascii="Arial" w:hAnsi="Arial" w:cs="Arial"/>
              </w:rPr>
              <w:t>Rimmer</w:t>
            </w:r>
            <w:proofErr w:type="spellEnd"/>
            <w:r w:rsidR="00F06FB7">
              <w:rPr>
                <w:rFonts w:ascii="Arial" w:hAnsi="Arial" w:cs="Arial"/>
              </w:rPr>
              <w:t>, Ken Arundel</w:t>
            </w:r>
            <w:r w:rsidR="00B348C6">
              <w:rPr>
                <w:rFonts w:ascii="Arial" w:hAnsi="Arial" w:cs="Arial"/>
              </w:rPr>
              <w:t>, Jack Danaher</w:t>
            </w:r>
          </w:p>
          <w:p w:rsidR="00E8694D" w:rsidRDefault="00E8694D" w:rsidP="00E8694D">
            <w:pPr>
              <w:rPr>
                <w:rFonts w:ascii="Arial" w:hAnsi="Arial" w:cs="Arial"/>
              </w:rPr>
            </w:pPr>
          </w:p>
          <w:p w:rsidR="00E8694D" w:rsidRPr="00E8694D" w:rsidRDefault="00E8694D" w:rsidP="00E8694D">
            <w:pPr>
              <w:rPr>
                <w:rFonts w:ascii="Arial" w:hAnsi="Arial" w:cs="Arial"/>
              </w:rPr>
            </w:pPr>
            <w:r>
              <w:rPr>
                <w:rFonts w:ascii="Arial" w:hAnsi="Arial" w:cs="Arial"/>
                <w:b/>
              </w:rPr>
              <w:t xml:space="preserve">Apologies:  </w:t>
            </w:r>
            <w:r>
              <w:rPr>
                <w:rFonts w:ascii="Arial" w:hAnsi="Arial" w:cs="Arial"/>
              </w:rPr>
              <w:t xml:space="preserve">Richard Nicholson, Lesley </w:t>
            </w:r>
            <w:proofErr w:type="spellStart"/>
            <w:r>
              <w:rPr>
                <w:rFonts w:ascii="Arial" w:hAnsi="Arial" w:cs="Arial"/>
              </w:rPr>
              <w:t>Cassell</w:t>
            </w:r>
            <w:proofErr w:type="spellEnd"/>
            <w:r w:rsidR="00F5047C">
              <w:rPr>
                <w:rFonts w:ascii="Arial" w:hAnsi="Arial" w:cs="Arial"/>
              </w:rPr>
              <w:t xml:space="preserve">, Chris </w:t>
            </w:r>
            <w:proofErr w:type="spellStart"/>
            <w:r w:rsidR="00F5047C">
              <w:rPr>
                <w:rFonts w:ascii="Arial" w:hAnsi="Arial" w:cs="Arial"/>
              </w:rPr>
              <w:t>Scorah</w:t>
            </w:r>
            <w:proofErr w:type="spellEnd"/>
          </w:p>
        </w:tc>
      </w:tr>
      <w:tr w:rsidR="00787A31" w:rsidTr="00C3743E">
        <w:tc>
          <w:tcPr>
            <w:tcW w:w="704" w:type="dxa"/>
          </w:tcPr>
          <w:p w:rsidR="00787A31" w:rsidRDefault="00787A31" w:rsidP="00787A31">
            <w:pPr>
              <w:rPr>
                <w:rFonts w:ascii="Arial" w:hAnsi="Arial" w:cs="Arial"/>
                <w:b/>
              </w:rPr>
            </w:pPr>
          </w:p>
        </w:tc>
        <w:tc>
          <w:tcPr>
            <w:tcW w:w="8222" w:type="dxa"/>
          </w:tcPr>
          <w:p w:rsidR="00787A31" w:rsidRDefault="00787A31" w:rsidP="00787A31">
            <w:pPr>
              <w:rPr>
                <w:rFonts w:ascii="Arial" w:hAnsi="Arial" w:cs="Arial"/>
                <w:b/>
              </w:rPr>
            </w:pPr>
          </w:p>
        </w:tc>
        <w:tc>
          <w:tcPr>
            <w:tcW w:w="1275" w:type="dxa"/>
          </w:tcPr>
          <w:p w:rsidR="00787A31" w:rsidRDefault="00787A31" w:rsidP="00787A31">
            <w:pPr>
              <w:jc w:val="center"/>
              <w:rPr>
                <w:rFonts w:ascii="Arial" w:hAnsi="Arial" w:cs="Arial"/>
                <w:b/>
              </w:rPr>
            </w:pPr>
            <w:r>
              <w:rPr>
                <w:rFonts w:ascii="Arial" w:hAnsi="Arial" w:cs="Arial"/>
                <w:b/>
              </w:rPr>
              <w:t>Action</w:t>
            </w:r>
          </w:p>
        </w:tc>
      </w:tr>
      <w:tr w:rsidR="00F5047C" w:rsidTr="00C3743E">
        <w:tc>
          <w:tcPr>
            <w:tcW w:w="704" w:type="dxa"/>
          </w:tcPr>
          <w:p w:rsidR="00F5047C" w:rsidRPr="00F70D77" w:rsidRDefault="00F5047C" w:rsidP="00787A31">
            <w:pPr>
              <w:rPr>
                <w:rFonts w:ascii="Arial" w:hAnsi="Arial" w:cs="Arial"/>
                <w:b/>
              </w:rPr>
            </w:pPr>
            <w:r>
              <w:rPr>
                <w:rFonts w:ascii="Arial" w:hAnsi="Arial" w:cs="Arial"/>
                <w:b/>
              </w:rPr>
              <w:t>1.</w:t>
            </w:r>
          </w:p>
        </w:tc>
        <w:tc>
          <w:tcPr>
            <w:tcW w:w="8222" w:type="dxa"/>
          </w:tcPr>
          <w:p w:rsidR="00F5047C" w:rsidRDefault="00F5047C" w:rsidP="00E8694D">
            <w:pPr>
              <w:rPr>
                <w:rFonts w:ascii="Arial" w:hAnsi="Arial" w:cs="Arial"/>
                <w:b/>
              </w:rPr>
            </w:pPr>
            <w:r>
              <w:rPr>
                <w:rFonts w:ascii="Arial" w:hAnsi="Arial" w:cs="Arial"/>
                <w:b/>
              </w:rPr>
              <w:t xml:space="preserve">Update </w:t>
            </w:r>
          </w:p>
          <w:p w:rsidR="00F5047C" w:rsidRDefault="00F5047C" w:rsidP="00E8694D">
            <w:pPr>
              <w:rPr>
                <w:rFonts w:ascii="Arial" w:hAnsi="Arial" w:cs="Arial"/>
              </w:rPr>
            </w:pPr>
            <w:r>
              <w:rPr>
                <w:rFonts w:ascii="Arial" w:hAnsi="Arial" w:cs="Arial"/>
              </w:rPr>
              <w:t xml:space="preserve">Tony gave a brief update on the consultation which had taken place re the identified local green spaces and the non-designated local heritage assets.  Letters of support had been received from Mr R </w:t>
            </w:r>
            <w:proofErr w:type="spellStart"/>
            <w:r>
              <w:rPr>
                <w:rFonts w:ascii="Arial" w:hAnsi="Arial" w:cs="Arial"/>
              </w:rPr>
              <w:t>Flowerday</w:t>
            </w:r>
            <w:proofErr w:type="spellEnd"/>
            <w:r>
              <w:rPr>
                <w:rFonts w:ascii="Arial" w:hAnsi="Arial" w:cs="Arial"/>
              </w:rPr>
              <w:t xml:space="preserve"> of Hill House and D Harrison of </w:t>
            </w:r>
            <w:proofErr w:type="spellStart"/>
            <w:r>
              <w:rPr>
                <w:rFonts w:ascii="Arial" w:hAnsi="Arial" w:cs="Arial"/>
              </w:rPr>
              <w:t>Maltkiln</w:t>
            </w:r>
            <w:proofErr w:type="spellEnd"/>
            <w:r>
              <w:rPr>
                <w:rFonts w:ascii="Arial" w:hAnsi="Arial" w:cs="Arial"/>
              </w:rPr>
              <w:t xml:space="preserve"> Row and also verbal support from Mrs B </w:t>
            </w:r>
            <w:proofErr w:type="spellStart"/>
            <w:r>
              <w:rPr>
                <w:rFonts w:ascii="Arial" w:hAnsi="Arial" w:cs="Arial"/>
              </w:rPr>
              <w:t>Malinkovic</w:t>
            </w:r>
            <w:proofErr w:type="spellEnd"/>
            <w:r>
              <w:rPr>
                <w:rFonts w:ascii="Arial" w:hAnsi="Arial" w:cs="Arial"/>
              </w:rPr>
              <w:t xml:space="preserve"> of </w:t>
            </w:r>
            <w:proofErr w:type="spellStart"/>
            <w:r>
              <w:rPr>
                <w:rFonts w:ascii="Arial" w:hAnsi="Arial" w:cs="Arial"/>
              </w:rPr>
              <w:t>Kirkfield</w:t>
            </w:r>
            <w:proofErr w:type="spellEnd"/>
            <w:r>
              <w:rPr>
                <w:rFonts w:ascii="Arial" w:hAnsi="Arial" w:cs="Arial"/>
              </w:rPr>
              <w:t xml:space="preserve"> Close.  Letters of opposition to their properties being included on this list were received from Ms K </w:t>
            </w:r>
            <w:proofErr w:type="spellStart"/>
            <w:r>
              <w:rPr>
                <w:rFonts w:ascii="Arial" w:hAnsi="Arial" w:cs="Arial"/>
              </w:rPr>
              <w:t>Rusby</w:t>
            </w:r>
            <w:proofErr w:type="spellEnd"/>
            <w:r>
              <w:rPr>
                <w:rFonts w:ascii="Arial" w:hAnsi="Arial" w:cs="Arial"/>
              </w:rPr>
              <w:t xml:space="preserve"> of the Manor House, Clare Stewart of 4 </w:t>
            </w:r>
            <w:proofErr w:type="spellStart"/>
            <w:r>
              <w:rPr>
                <w:rFonts w:ascii="Arial" w:hAnsi="Arial" w:cs="Arial"/>
              </w:rPr>
              <w:t>Kirkfield</w:t>
            </w:r>
            <w:proofErr w:type="spellEnd"/>
            <w:r>
              <w:rPr>
                <w:rFonts w:ascii="Arial" w:hAnsi="Arial" w:cs="Arial"/>
              </w:rPr>
              <w:t xml:space="preserve"> Close, Savills (on behalf of Cannon Hall Estate) in respect of the allotments off </w:t>
            </w:r>
            <w:proofErr w:type="spellStart"/>
            <w:r>
              <w:rPr>
                <w:rFonts w:ascii="Arial" w:hAnsi="Arial" w:cs="Arial"/>
              </w:rPr>
              <w:t>Darton</w:t>
            </w:r>
            <w:proofErr w:type="spellEnd"/>
            <w:r>
              <w:rPr>
                <w:rFonts w:ascii="Arial" w:hAnsi="Arial" w:cs="Arial"/>
              </w:rPr>
              <w:t xml:space="preserve"> Road and verbal opposition from </w:t>
            </w:r>
            <w:proofErr w:type="spellStart"/>
            <w:r>
              <w:rPr>
                <w:rFonts w:ascii="Arial" w:hAnsi="Arial" w:cs="Arial"/>
              </w:rPr>
              <w:t>Charly</w:t>
            </w:r>
            <w:proofErr w:type="spellEnd"/>
            <w:r w:rsidR="007B4DB2">
              <w:rPr>
                <w:rFonts w:ascii="Arial" w:hAnsi="Arial" w:cs="Arial"/>
              </w:rPr>
              <w:t xml:space="preserve"> Sidebottom of 3 Lower Collier Fold.</w:t>
            </w:r>
          </w:p>
          <w:p w:rsidR="007B4DB2" w:rsidRPr="00F5047C" w:rsidRDefault="007B4DB2" w:rsidP="00E8694D">
            <w:pPr>
              <w:rPr>
                <w:rFonts w:ascii="Arial" w:hAnsi="Arial" w:cs="Arial"/>
              </w:rPr>
            </w:pPr>
          </w:p>
        </w:tc>
        <w:tc>
          <w:tcPr>
            <w:tcW w:w="1275" w:type="dxa"/>
          </w:tcPr>
          <w:p w:rsidR="00F5047C" w:rsidRDefault="00F5047C" w:rsidP="00787A31">
            <w:pPr>
              <w:jc w:val="center"/>
              <w:rPr>
                <w:rFonts w:ascii="Arial" w:hAnsi="Arial" w:cs="Arial"/>
                <w:b/>
              </w:rPr>
            </w:pPr>
          </w:p>
        </w:tc>
      </w:tr>
      <w:tr w:rsidR="00787A31" w:rsidTr="00C3743E">
        <w:tc>
          <w:tcPr>
            <w:tcW w:w="704" w:type="dxa"/>
          </w:tcPr>
          <w:p w:rsidR="00787A31" w:rsidRPr="00F70D77" w:rsidRDefault="007B4DB2" w:rsidP="00787A31">
            <w:pPr>
              <w:rPr>
                <w:rFonts w:ascii="Arial" w:hAnsi="Arial" w:cs="Arial"/>
                <w:b/>
              </w:rPr>
            </w:pPr>
            <w:r>
              <w:rPr>
                <w:rFonts w:ascii="Arial" w:hAnsi="Arial" w:cs="Arial"/>
                <w:b/>
              </w:rPr>
              <w:t>2.</w:t>
            </w:r>
          </w:p>
        </w:tc>
        <w:tc>
          <w:tcPr>
            <w:tcW w:w="8222" w:type="dxa"/>
          </w:tcPr>
          <w:p w:rsidR="007B4DB2" w:rsidRDefault="007B4DB2" w:rsidP="00E8694D">
            <w:pPr>
              <w:rPr>
                <w:rFonts w:ascii="Arial" w:hAnsi="Arial" w:cs="Arial"/>
                <w:b/>
              </w:rPr>
            </w:pPr>
            <w:r>
              <w:rPr>
                <w:rFonts w:ascii="Arial" w:hAnsi="Arial" w:cs="Arial"/>
                <w:b/>
              </w:rPr>
              <w:t xml:space="preserve">Arrangements for Open Meeting on Sunday, 28 April :  </w:t>
            </w:r>
          </w:p>
          <w:p w:rsidR="00EA05E9" w:rsidRDefault="007B4DB2" w:rsidP="00E8694D">
            <w:pPr>
              <w:rPr>
                <w:rFonts w:ascii="Arial" w:hAnsi="Arial" w:cs="Arial"/>
                <w:b/>
              </w:rPr>
            </w:pPr>
            <w:r>
              <w:rPr>
                <w:rFonts w:ascii="Arial" w:hAnsi="Arial" w:cs="Arial"/>
                <w:b/>
              </w:rPr>
              <w:t>11.00am – 2.00pm in the Parish Room</w:t>
            </w:r>
          </w:p>
          <w:p w:rsidR="007B4DB2" w:rsidRDefault="007B4DB2" w:rsidP="00E8694D">
            <w:pPr>
              <w:rPr>
                <w:rFonts w:ascii="Arial" w:hAnsi="Arial" w:cs="Arial"/>
                <w:b/>
              </w:rPr>
            </w:pPr>
          </w:p>
          <w:p w:rsidR="00B348C6" w:rsidRDefault="007B4DB2" w:rsidP="00E8694D">
            <w:pPr>
              <w:rPr>
                <w:rFonts w:ascii="Arial" w:hAnsi="Arial" w:cs="Arial"/>
              </w:rPr>
            </w:pPr>
            <w:r>
              <w:rPr>
                <w:rFonts w:ascii="Arial" w:hAnsi="Arial" w:cs="Arial"/>
              </w:rPr>
              <w:t>Unfortunately Tony is unable to attend but Sharon, Jack, Mike and Lesley have confirmed they are able to be there.  Everyone to meet at the Parish Room at 9am to set up.</w:t>
            </w:r>
          </w:p>
          <w:p w:rsidR="007B4DB2" w:rsidRDefault="007B4DB2" w:rsidP="00E8694D">
            <w:pPr>
              <w:rPr>
                <w:rFonts w:ascii="Arial" w:hAnsi="Arial" w:cs="Arial"/>
              </w:rPr>
            </w:pPr>
          </w:p>
          <w:p w:rsidR="00B348C6" w:rsidRPr="007B4DB2" w:rsidRDefault="00B348C6" w:rsidP="007B4DB2">
            <w:pPr>
              <w:pStyle w:val="ListParagraph"/>
              <w:numPr>
                <w:ilvl w:val="0"/>
                <w:numId w:val="14"/>
              </w:numPr>
              <w:rPr>
                <w:rFonts w:ascii="Arial" w:hAnsi="Arial" w:cs="Arial"/>
              </w:rPr>
            </w:pPr>
            <w:r w:rsidRPr="007B4DB2">
              <w:rPr>
                <w:rFonts w:ascii="Arial" w:hAnsi="Arial" w:cs="Arial"/>
              </w:rPr>
              <w:t>Draft policies</w:t>
            </w:r>
            <w:r w:rsidR="007B4DB2">
              <w:rPr>
                <w:rFonts w:ascii="Arial" w:hAnsi="Arial" w:cs="Arial"/>
              </w:rPr>
              <w:t xml:space="preserve"> have been</w:t>
            </w:r>
            <w:r w:rsidRPr="007B4DB2">
              <w:rPr>
                <w:rFonts w:ascii="Arial" w:hAnsi="Arial" w:cs="Arial"/>
              </w:rPr>
              <w:t xml:space="preserve"> enlarged to A3</w:t>
            </w:r>
            <w:r w:rsidR="007B4DB2">
              <w:rPr>
                <w:rFonts w:ascii="Arial" w:hAnsi="Arial" w:cs="Arial"/>
              </w:rPr>
              <w:t xml:space="preserve"> size to be displayed on the walls</w:t>
            </w:r>
            <w:r w:rsidRPr="007B4DB2">
              <w:rPr>
                <w:rFonts w:ascii="Arial" w:hAnsi="Arial" w:cs="Arial"/>
              </w:rPr>
              <w:t xml:space="preserve"> </w:t>
            </w:r>
            <w:r w:rsidR="007B4DB2">
              <w:rPr>
                <w:rFonts w:ascii="Arial" w:hAnsi="Arial" w:cs="Arial"/>
              </w:rPr>
              <w:t xml:space="preserve">plus plans, including the </w:t>
            </w:r>
            <w:r w:rsidRPr="007B4DB2">
              <w:rPr>
                <w:rFonts w:ascii="Arial" w:hAnsi="Arial" w:cs="Arial"/>
              </w:rPr>
              <w:t>conservation area</w:t>
            </w:r>
          </w:p>
          <w:p w:rsidR="00E81C8E" w:rsidRPr="007B4DB2" w:rsidRDefault="00B348C6" w:rsidP="00E8694D">
            <w:pPr>
              <w:pStyle w:val="ListParagraph"/>
              <w:numPr>
                <w:ilvl w:val="0"/>
                <w:numId w:val="14"/>
              </w:numPr>
              <w:rPr>
                <w:rFonts w:ascii="Arial" w:hAnsi="Arial" w:cs="Arial"/>
              </w:rPr>
            </w:pPr>
            <w:r w:rsidRPr="007B4DB2">
              <w:rPr>
                <w:rFonts w:ascii="Arial" w:hAnsi="Arial" w:cs="Arial"/>
              </w:rPr>
              <w:t xml:space="preserve">4 </w:t>
            </w:r>
            <w:r w:rsidR="00E81C8E" w:rsidRPr="007B4DB2">
              <w:rPr>
                <w:rFonts w:ascii="Arial" w:hAnsi="Arial" w:cs="Arial"/>
              </w:rPr>
              <w:t>paper copies of</w:t>
            </w:r>
            <w:r w:rsidR="007B4DB2">
              <w:rPr>
                <w:rFonts w:ascii="Arial" w:hAnsi="Arial" w:cs="Arial"/>
              </w:rPr>
              <w:t xml:space="preserve"> the</w:t>
            </w:r>
            <w:r w:rsidR="00E81C8E" w:rsidRPr="007B4DB2">
              <w:rPr>
                <w:rFonts w:ascii="Arial" w:hAnsi="Arial" w:cs="Arial"/>
              </w:rPr>
              <w:t xml:space="preserve"> Plan</w:t>
            </w:r>
            <w:r w:rsidR="007B4DB2">
              <w:rPr>
                <w:rFonts w:ascii="Arial" w:hAnsi="Arial" w:cs="Arial"/>
              </w:rPr>
              <w:t xml:space="preserve"> will be available for people to peruse</w:t>
            </w:r>
          </w:p>
          <w:p w:rsidR="00E81C8E" w:rsidRPr="006950EB" w:rsidRDefault="007B4DB2" w:rsidP="00E8694D">
            <w:pPr>
              <w:pStyle w:val="ListParagraph"/>
              <w:numPr>
                <w:ilvl w:val="0"/>
                <w:numId w:val="14"/>
              </w:numPr>
              <w:rPr>
                <w:rFonts w:ascii="Arial" w:hAnsi="Arial" w:cs="Arial"/>
              </w:rPr>
            </w:pPr>
            <w:r>
              <w:rPr>
                <w:rFonts w:ascii="Arial" w:hAnsi="Arial" w:cs="Arial"/>
              </w:rPr>
              <w:t>Historic</w:t>
            </w:r>
            <w:r w:rsidR="00E81C8E" w:rsidRPr="007B4DB2">
              <w:rPr>
                <w:rFonts w:ascii="Arial" w:hAnsi="Arial" w:cs="Arial"/>
              </w:rPr>
              <w:t xml:space="preserve"> England</w:t>
            </w:r>
            <w:r>
              <w:rPr>
                <w:rFonts w:ascii="Arial" w:hAnsi="Arial" w:cs="Arial"/>
              </w:rPr>
              <w:t xml:space="preserve"> documents</w:t>
            </w:r>
            <w:r w:rsidR="00E81C8E" w:rsidRPr="007B4DB2">
              <w:rPr>
                <w:rFonts w:ascii="Arial" w:hAnsi="Arial" w:cs="Arial"/>
              </w:rPr>
              <w:t xml:space="preserve"> re</w:t>
            </w:r>
            <w:r>
              <w:rPr>
                <w:rFonts w:ascii="Arial" w:hAnsi="Arial" w:cs="Arial"/>
              </w:rPr>
              <w:t xml:space="preserve"> local heritage listing and neighbourhood planning and the historic environment will also be available and will be put on the parish council website</w:t>
            </w:r>
          </w:p>
          <w:p w:rsidR="006950EB" w:rsidRDefault="00E81C8E" w:rsidP="00E8694D">
            <w:pPr>
              <w:pStyle w:val="ListParagraph"/>
              <w:numPr>
                <w:ilvl w:val="0"/>
                <w:numId w:val="14"/>
              </w:numPr>
              <w:rPr>
                <w:rFonts w:ascii="Arial" w:hAnsi="Arial" w:cs="Arial"/>
              </w:rPr>
            </w:pPr>
            <w:r w:rsidRPr="006950EB">
              <w:rPr>
                <w:rFonts w:ascii="Arial" w:hAnsi="Arial" w:cs="Arial"/>
              </w:rPr>
              <w:t>Tony to ask representative from Parish Council to attend – to be confirmed</w:t>
            </w:r>
            <w:r w:rsidR="00714F4F" w:rsidRPr="006950EB">
              <w:rPr>
                <w:rFonts w:ascii="Arial" w:hAnsi="Arial" w:cs="Arial"/>
              </w:rPr>
              <w:t xml:space="preserve"> – in case people ask about extension to the Conservation area.</w:t>
            </w:r>
          </w:p>
          <w:p w:rsidR="00E81C8E" w:rsidRPr="006950EB" w:rsidRDefault="00E81C8E" w:rsidP="00E8694D">
            <w:pPr>
              <w:pStyle w:val="ListParagraph"/>
              <w:numPr>
                <w:ilvl w:val="0"/>
                <w:numId w:val="14"/>
              </w:numPr>
              <w:rPr>
                <w:rFonts w:ascii="Arial" w:hAnsi="Arial" w:cs="Arial"/>
              </w:rPr>
            </w:pPr>
            <w:r w:rsidRPr="006950EB">
              <w:rPr>
                <w:rFonts w:ascii="Arial" w:hAnsi="Arial" w:cs="Arial"/>
              </w:rPr>
              <w:t>Tony</w:t>
            </w:r>
            <w:r w:rsidR="006950EB">
              <w:rPr>
                <w:rFonts w:ascii="Arial" w:hAnsi="Arial" w:cs="Arial"/>
              </w:rPr>
              <w:t xml:space="preserve"> to</w:t>
            </w:r>
            <w:r w:rsidRPr="006950EB">
              <w:rPr>
                <w:rFonts w:ascii="Arial" w:hAnsi="Arial" w:cs="Arial"/>
              </w:rPr>
              <w:t xml:space="preserve"> design a form for comments on the day</w:t>
            </w:r>
            <w:r w:rsidR="00714F4F" w:rsidRPr="006950EB">
              <w:rPr>
                <w:rFonts w:ascii="Arial" w:hAnsi="Arial" w:cs="Arial"/>
              </w:rPr>
              <w:t xml:space="preserve"> and to email to</w:t>
            </w:r>
            <w:r w:rsidR="006950EB">
              <w:rPr>
                <w:rFonts w:ascii="Arial" w:hAnsi="Arial" w:cs="Arial"/>
              </w:rPr>
              <w:t xml:space="preserve"> village</w:t>
            </w:r>
            <w:r w:rsidRPr="006950EB">
              <w:rPr>
                <w:rFonts w:ascii="Arial" w:hAnsi="Arial" w:cs="Arial"/>
              </w:rPr>
              <w:t xml:space="preserve"> group</w:t>
            </w:r>
            <w:r w:rsidR="006950EB">
              <w:rPr>
                <w:rFonts w:ascii="Arial" w:hAnsi="Arial" w:cs="Arial"/>
              </w:rPr>
              <w:t>s for comments on the lead up to 28 April event.  Jack to complete form on behalf of the Recreation Trust and Sharon to complete form on behalf of the</w:t>
            </w:r>
            <w:r w:rsidRPr="006950EB">
              <w:rPr>
                <w:rFonts w:ascii="Arial" w:hAnsi="Arial" w:cs="Arial"/>
              </w:rPr>
              <w:t xml:space="preserve"> Summer Fete</w:t>
            </w:r>
            <w:r w:rsidR="006950EB">
              <w:rPr>
                <w:rFonts w:ascii="Arial" w:hAnsi="Arial" w:cs="Arial"/>
              </w:rPr>
              <w:t xml:space="preserve"> Group.</w:t>
            </w:r>
          </w:p>
          <w:p w:rsidR="006950EB" w:rsidRDefault="006950EB" w:rsidP="006950EB">
            <w:pPr>
              <w:pStyle w:val="ListParagraph"/>
              <w:numPr>
                <w:ilvl w:val="0"/>
                <w:numId w:val="14"/>
              </w:numPr>
              <w:rPr>
                <w:rFonts w:ascii="Arial" w:hAnsi="Arial" w:cs="Arial"/>
              </w:rPr>
            </w:pPr>
            <w:r>
              <w:rPr>
                <w:rFonts w:ascii="Arial" w:hAnsi="Arial" w:cs="Arial"/>
              </w:rPr>
              <w:t xml:space="preserve">Jack &amp; Mike to contact members of the allotment group to gain their support particularly in view of the response from Savills requesting that the </w:t>
            </w:r>
            <w:proofErr w:type="spellStart"/>
            <w:r>
              <w:rPr>
                <w:rFonts w:ascii="Arial" w:hAnsi="Arial" w:cs="Arial"/>
              </w:rPr>
              <w:t>Darton</w:t>
            </w:r>
            <w:proofErr w:type="spellEnd"/>
            <w:r>
              <w:rPr>
                <w:rFonts w:ascii="Arial" w:hAnsi="Arial" w:cs="Arial"/>
              </w:rPr>
              <w:t xml:space="preserve"> Road allotments be removed from the green spaces list.</w:t>
            </w:r>
          </w:p>
          <w:p w:rsidR="00E81C8E" w:rsidRPr="006950EB" w:rsidRDefault="006950EB" w:rsidP="006950EB">
            <w:pPr>
              <w:rPr>
                <w:rFonts w:ascii="Arial" w:hAnsi="Arial" w:cs="Arial"/>
              </w:rPr>
            </w:pPr>
            <w:r w:rsidRPr="006950EB">
              <w:rPr>
                <w:rFonts w:ascii="Arial" w:hAnsi="Arial" w:cs="Arial"/>
              </w:rPr>
              <w:t xml:space="preserve"> </w:t>
            </w:r>
          </w:p>
          <w:p w:rsidR="00714F4F" w:rsidRDefault="006950EB" w:rsidP="00E8694D">
            <w:pPr>
              <w:rPr>
                <w:rFonts w:ascii="Arial" w:hAnsi="Arial" w:cs="Arial"/>
              </w:rPr>
            </w:pPr>
            <w:r>
              <w:rPr>
                <w:rFonts w:ascii="Arial" w:hAnsi="Arial" w:cs="Arial"/>
              </w:rPr>
              <w:t xml:space="preserve">Tony confirmed that </w:t>
            </w:r>
            <w:r w:rsidR="00714F4F">
              <w:rPr>
                <w:rFonts w:ascii="Arial" w:hAnsi="Arial" w:cs="Arial"/>
              </w:rPr>
              <w:t>Louise</w:t>
            </w:r>
            <w:r>
              <w:rPr>
                <w:rFonts w:ascii="Arial" w:hAnsi="Arial" w:cs="Arial"/>
              </w:rPr>
              <w:t xml:space="preserve"> </w:t>
            </w:r>
            <w:proofErr w:type="spellStart"/>
            <w:r>
              <w:rPr>
                <w:rFonts w:ascii="Arial" w:hAnsi="Arial" w:cs="Arial"/>
              </w:rPr>
              <w:t>Kirkup</w:t>
            </w:r>
            <w:proofErr w:type="spellEnd"/>
            <w:r>
              <w:rPr>
                <w:rFonts w:ascii="Arial" w:hAnsi="Arial" w:cs="Arial"/>
              </w:rPr>
              <w:t xml:space="preserve"> has</w:t>
            </w:r>
            <w:r w:rsidR="00714F4F">
              <w:rPr>
                <w:rFonts w:ascii="Arial" w:hAnsi="Arial" w:cs="Arial"/>
              </w:rPr>
              <w:t xml:space="preserve"> asked us to</w:t>
            </w:r>
            <w:r>
              <w:rPr>
                <w:rFonts w:ascii="Arial" w:hAnsi="Arial" w:cs="Arial"/>
              </w:rPr>
              <w:t xml:space="preserve"> meet on 1 May to go </w:t>
            </w:r>
            <w:proofErr w:type="gramStart"/>
            <w:r>
              <w:rPr>
                <w:rFonts w:ascii="Arial" w:hAnsi="Arial" w:cs="Arial"/>
              </w:rPr>
              <w:t xml:space="preserve">through </w:t>
            </w:r>
            <w:r w:rsidR="00714F4F">
              <w:rPr>
                <w:rFonts w:ascii="Arial" w:hAnsi="Arial" w:cs="Arial"/>
              </w:rPr>
              <w:t xml:space="preserve"> comments</w:t>
            </w:r>
            <w:proofErr w:type="gramEnd"/>
            <w:r w:rsidR="00714F4F">
              <w:rPr>
                <w:rFonts w:ascii="Arial" w:hAnsi="Arial" w:cs="Arial"/>
              </w:rPr>
              <w:t xml:space="preserve"> received</w:t>
            </w:r>
            <w:r w:rsidR="00706434">
              <w:rPr>
                <w:rFonts w:ascii="Arial" w:hAnsi="Arial" w:cs="Arial"/>
              </w:rPr>
              <w:t>.  Justification will need to be given for disagreement with any comments made.  Louise</w:t>
            </w:r>
            <w:r w:rsidR="00714F4F">
              <w:rPr>
                <w:rFonts w:ascii="Arial" w:hAnsi="Arial" w:cs="Arial"/>
              </w:rPr>
              <w:t xml:space="preserve"> can then revise and produce</w:t>
            </w:r>
            <w:r>
              <w:rPr>
                <w:rFonts w:ascii="Arial" w:hAnsi="Arial" w:cs="Arial"/>
              </w:rPr>
              <w:t xml:space="preserve"> a final copy of the draft plan for consultation with Barnsley MBC within a </w:t>
            </w:r>
            <w:r w:rsidR="00714F4F">
              <w:rPr>
                <w:rFonts w:ascii="Arial" w:hAnsi="Arial" w:cs="Arial"/>
              </w:rPr>
              <w:t xml:space="preserve">6 weeks – 2 </w:t>
            </w:r>
            <w:proofErr w:type="spellStart"/>
            <w:r w:rsidR="00714F4F">
              <w:rPr>
                <w:rFonts w:ascii="Arial" w:hAnsi="Arial" w:cs="Arial"/>
              </w:rPr>
              <w:t>months</w:t>
            </w:r>
            <w:proofErr w:type="spellEnd"/>
            <w:r w:rsidR="003C1C2A">
              <w:rPr>
                <w:rFonts w:ascii="Arial" w:hAnsi="Arial" w:cs="Arial"/>
              </w:rPr>
              <w:t xml:space="preserve"> timescale</w:t>
            </w:r>
            <w:r>
              <w:rPr>
                <w:rFonts w:ascii="Arial" w:hAnsi="Arial" w:cs="Arial"/>
              </w:rPr>
              <w:t xml:space="preserve"> and the whole process</w:t>
            </w:r>
            <w:r w:rsidR="003C1C2A">
              <w:rPr>
                <w:rFonts w:ascii="Arial" w:hAnsi="Arial" w:cs="Arial"/>
              </w:rPr>
              <w:t xml:space="preserve"> to be completed by the end of the year</w:t>
            </w:r>
          </w:p>
          <w:p w:rsidR="00B348C6" w:rsidRPr="00EA05E9" w:rsidRDefault="00B348C6" w:rsidP="00706434">
            <w:pPr>
              <w:rPr>
                <w:rFonts w:ascii="Arial" w:hAnsi="Arial" w:cs="Arial"/>
              </w:rPr>
            </w:pPr>
          </w:p>
        </w:tc>
        <w:tc>
          <w:tcPr>
            <w:tcW w:w="1275" w:type="dxa"/>
          </w:tcPr>
          <w:p w:rsidR="00787A31" w:rsidRDefault="00787A31" w:rsidP="00787A31">
            <w:pPr>
              <w:jc w:val="center"/>
              <w:rPr>
                <w:rFonts w:ascii="Arial" w:hAnsi="Arial" w:cs="Arial"/>
                <w:b/>
              </w:rPr>
            </w:pPr>
          </w:p>
          <w:p w:rsidR="00EA05E9" w:rsidRDefault="00EA05E9" w:rsidP="00787A31">
            <w:pPr>
              <w:jc w:val="center"/>
              <w:rPr>
                <w:rFonts w:ascii="Arial" w:hAnsi="Arial" w:cs="Arial"/>
                <w:b/>
              </w:rPr>
            </w:pPr>
          </w:p>
          <w:p w:rsidR="00EA05E9" w:rsidRDefault="00EA05E9" w:rsidP="00787A31">
            <w:pPr>
              <w:jc w:val="center"/>
              <w:rPr>
                <w:rFonts w:ascii="Arial" w:hAnsi="Arial" w:cs="Arial"/>
                <w:b/>
              </w:rPr>
            </w:pPr>
          </w:p>
          <w:p w:rsidR="00EA05E9" w:rsidRDefault="00EA05E9" w:rsidP="00787A31">
            <w:pPr>
              <w:jc w:val="center"/>
              <w:rPr>
                <w:rFonts w:ascii="Arial" w:hAnsi="Arial" w:cs="Arial"/>
                <w:b/>
              </w:rPr>
            </w:pPr>
          </w:p>
          <w:p w:rsidR="00EA05E9" w:rsidRDefault="00EA05E9" w:rsidP="00787A31">
            <w:pPr>
              <w:jc w:val="center"/>
              <w:rPr>
                <w:rFonts w:ascii="Arial" w:hAnsi="Arial" w:cs="Arial"/>
                <w:b/>
              </w:rPr>
            </w:pPr>
          </w:p>
          <w:p w:rsidR="007B4DB2" w:rsidRDefault="007B4DB2" w:rsidP="00787A31">
            <w:pPr>
              <w:jc w:val="center"/>
              <w:rPr>
                <w:rFonts w:ascii="Arial" w:hAnsi="Arial" w:cs="Arial"/>
                <w:b/>
              </w:rPr>
            </w:pPr>
          </w:p>
          <w:p w:rsidR="007B4DB2" w:rsidRDefault="007B4DB2" w:rsidP="00787A31">
            <w:pPr>
              <w:jc w:val="center"/>
              <w:rPr>
                <w:rFonts w:ascii="Arial" w:hAnsi="Arial" w:cs="Arial"/>
                <w:b/>
              </w:rPr>
            </w:pPr>
          </w:p>
          <w:p w:rsidR="007B4DB2" w:rsidRDefault="007B4DB2" w:rsidP="00787A31">
            <w:pPr>
              <w:jc w:val="center"/>
              <w:rPr>
                <w:rFonts w:ascii="Arial" w:hAnsi="Arial" w:cs="Arial"/>
                <w:b/>
              </w:rPr>
            </w:pPr>
          </w:p>
          <w:p w:rsidR="007B4DB2" w:rsidRDefault="007B4DB2" w:rsidP="00787A31">
            <w:pPr>
              <w:jc w:val="center"/>
              <w:rPr>
                <w:rFonts w:ascii="Arial" w:hAnsi="Arial" w:cs="Arial"/>
                <w:b/>
              </w:rPr>
            </w:pPr>
          </w:p>
          <w:p w:rsidR="007B4DB2" w:rsidRDefault="007B4DB2" w:rsidP="00787A31">
            <w:pPr>
              <w:jc w:val="center"/>
              <w:rPr>
                <w:rFonts w:ascii="Arial" w:hAnsi="Arial" w:cs="Arial"/>
                <w:b/>
              </w:rPr>
            </w:pPr>
          </w:p>
          <w:p w:rsidR="007B4DB2" w:rsidRDefault="007B4DB2" w:rsidP="00787A31">
            <w:pPr>
              <w:jc w:val="center"/>
              <w:rPr>
                <w:rFonts w:ascii="Arial" w:hAnsi="Arial" w:cs="Arial"/>
                <w:b/>
              </w:rPr>
            </w:pPr>
          </w:p>
          <w:p w:rsidR="007B4DB2" w:rsidRDefault="007B4DB2" w:rsidP="00787A31">
            <w:pPr>
              <w:jc w:val="center"/>
              <w:rPr>
                <w:rFonts w:ascii="Arial" w:hAnsi="Arial" w:cs="Arial"/>
                <w:b/>
              </w:rPr>
            </w:pPr>
          </w:p>
          <w:p w:rsidR="007B4DB2" w:rsidRDefault="007B4DB2" w:rsidP="00787A31">
            <w:pPr>
              <w:jc w:val="center"/>
              <w:rPr>
                <w:rFonts w:ascii="Arial" w:hAnsi="Arial" w:cs="Arial"/>
                <w:b/>
              </w:rPr>
            </w:pPr>
            <w:r>
              <w:rPr>
                <w:rFonts w:ascii="Arial" w:hAnsi="Arial" w:cs="Arial"/>
                <w:b/>
              </w:rPr>
              <w:t>SP</w:t>
            </w:r>
          </w:p>
          <w:p w:rsidR="006950EB" w:rsidRDefault="006950EB" w:rsidP="00787A31">
            <w:pPr>
              <w:jc w:val="center"/>
              <w:rPr>
                <w:rFonts w:ascii="Arial" w:hAnsi="Arial" w:cs="Arial"/>
                <w:b/>
              </w:rPr>
            </w:pPr>
          </w:p>
          <w:p w:rsidR="006950EB" w:rsidRDefault="006950EB" w:rsidP="00787A31">
            <w:pPr>
              <w:jc w:val="center"/>
              <w:rPr>
                <w:rFonts w:ascii="Arial" w:hAnsi="Arial" w:cs="Arial"/>
                <w:b/>
              </w:rPr>
            </w:pPr>
            <w:r>
              <w:rPr>
                <w:rFonts w:ascii="Arial" w:hAnsi="Arial" w:cs="Arial"/>
                <w:b/>
              </w:rPr>
              <w:t>TB</w:t>
            </w:r>
          </w:p>
          <w:p w:rsidR="00706434" w:rsidRDefault="00706434" w:rsidP="00787A31">
            <w:pPr>
              <w:jc w:val="center"/>
              <w:rPr>
                <w:rFonts w:ascii="Arial" w:hAnsi="Arial" w:cs="Arial"/>
                <w:b/>
              </w:rPr>
            </w:pPr>
          </w:p>
          <w:p w:rsidR="00706434" w:rsidRDefault="00706434" w:rsidP="00787A31">
            <w:pPr>
              <w:jc w:val="center"/>
              <w:rPr>
                <w:rFonts w:ascii="Arial" w:hAnsi="Arial" w:cs="Arial"/>
                <w:b/>
              </w:rPr>
            </w:pPr>
            <w:r>
              <w:rPr>
                <w:rFonts w:ascii="Arial" w:hAnsi="Arial" w:cs="Arial"/>
                <w:b/>
              </w:rPr>
              <w:t>TB</w:t>
            </w:r>
          </w:p>
          <w:p w:rsidR="00706434" w:rsidRDefault="00706434" w:rsidP="00787A31">
            <w:pPr>
              <w:jc w:val="center"/>
              <w:rPr>
                <w:rFonts w:ascii="Arial" w:hAnsi="Arial" w:cs="Arial"/>
                <w:b/>
              </w:rPr>
            </w:pPr>
          </w:p>
          <w:p w:rsidR="00706434" w:rsidRDefault="00706434" w:rsidP="00787A31">
            <w:pPr>
              <w:jc w:val="center"/>
              <w:rPr>
                <w:rFonts w:ascii="Arial" w:hAnsi="Arial" w:cs="Arial"/>
                <w:b/>
              </w:rPr>
            </w:pPr>
          </w:p>
          <w:p w:rsidR="00706434" w:rsidRDefault="00706434" w:rsidP="00787A31">
            <w:pPr>
              <w:jc w:val="center"/>
              <w:rPr>
                <w:rFonts w:ascii="Arial" w:hAnsi="Arial" w:cs="Arial"/>
                <w:b/>
              </w:rPr>
            </w:pPr>
          </w:p>
          <w:p w:rsidR="00706434" w:rsidRDefault="00706434" w:rsidP="00787A31">
            <w:pPr>
              <w:jc w:val="center"/>
              <w:rPr>
                <w:rFonts w:ascii="Arial" w:hAnsi="Arial" w:cs="Arial"/>
                <w:b/>
              </w:rPr>
            </w:pPr>
            <w:r>
              <w:rPr>
                <w:rFonts w:ascii="Arial" w:hAnsi="Arial" w:cs="Arial"/>
                <w:b/>
              </w:rPr>
              <w:t>JD/MR</w:t>
            </w:r>
            <w:bookmarkStart w:id="0" w:name="_GoBack"/>
            <w:bookmarkEnd w:id="0"/>
          </w:p>
        </w:tc>
      </w:tr>
      <w:tr w:rsidR="006950EB" w:rsidTr="00C3743E">
        <w:tc>
          <w:tcPr>
            <w:tcW w:w="704" w:type="dxa"/>
          </w:tcPr>
          <w:p w:rsidR="006950EB" w:rsidRDefault="006950EB" w:rsidP="00787A31">
            <w:pPr>
              <w:rPr>
                <w:rFonts w:ascii="Arial" w:hAnsi="Arial" w:cs="Arial"/>
                <w:b/>
              </w:rPr>
            </w:pPr>
            <w:r>
              <w:rPr>
                <w:rFonts w:ascii="Arial" w:hAnsi="Arial" w:cs="Arial"/>
                <w:b/>
              </w:rPr>
              <w:t>3.</w:t>
            </w:r>
          </w:p>
        </w:tc>
        <w:tc>
          <w:tcPr>
            <w:tcW w:w="8222" w:type="dxa"/>
          </w:tcPr>
          <w:p w:rsidR="006950EB" w:rsidRDefault="006950EB" w:rsidP="00E8694D">
            <w:pPr>
              <w:rPr>
                <w:rFonts w:ascii="Arial" w:hAnsi="Arial" w:cs="Arial"/>
                <w:b/>
              </w:rPr>
            </w:pPr>
            <w:r>
              <w:rPr>
                <w:rFonts w:ascii="Arial" w:hAnsi="Arial" w:cs="Arial"/>
                <w:b/>
              </w:rPr>
              <w:t>Date of Next Meeting</w:t>
            </w:r>
          </w:p>
          <w:p w:rsidR="006950EB" w:rsidRDefault="006950EB" w:rsidP="00E8694D">
            <w:pPr>
              <w:rPr>
                <w:rFonts w:ascii="Arial" w:hAnsi="Arial" w:cs="Arial"/>
                <w:b/>
              </w:rPr>
            </w:pPr>
          </w:p>
          <w:p w:rsidR="006950EB" w:rsidRDefault="006950EB" w:rsidP="00E8694D">
            <w:pPr>
              <w:rPr>
                <w:rFonts w:ascii="Arial" w:hAnsi="Arial" w:cs="Arial"/>
                <w:b/>
              </w:rPr>
            </w:pPr>
            <w:r>
              <w:rPr>
                <w:rFonts w:ascii="Arial" w:hAnsi="Arial" w:cs="Arial"/>
                <w:b/>
              </w:rPr>
              <w:t>Sunday, 28 April – meet at Parish Room at 9.00am</w:t>
            </w:r>
          </w:p>
          <w:p w:rsidR="006950EB" w:rsidRDefault="006950EB" w:rsidP="00E8694D">
            <w:pPr>
              <w:rPr>
                <w:rFonts w:ascii="Arial" w:hAnsi="Arial" w:cs="Arial"/>
                <w:b/>
              </w:rPr>
            </w:pPr>
          </w:p>
          <w:p w:rsidR="00706434" w:rsidRDefault="006950EB" w:rsidP="00E8694D">
            <w:pPr>
              <w:rPr>
                <w:rFonts w:ascii="Arial" w:hAnsi="Arial" w:cs="Arial"/>
                <w:b/>
              </w:rPr>
            </w:pPr>
            <w:r>
              <w:rPr>
                <w:rFonts w:ascii="Arial" w:hAnsi="Arial" w:cs="Arial"/>
                <w:b/>
              </w:rPr>
              <w:t xml:space="preserve">Wednesday, 1 May </w:t>
            </w:r>
            <w:r w:rsidR="00706434">
              <w:rPr>
                <w:rFonts w:ascii="Arial" w:hAnsi="Arial" w:cs="Arial"/>
                <w:b/>
              </w:rPr>
              <w:t xml:space="preserve">:  7.30pm, </w:t>
            </w:r>
            <w:proofErr w:type="spellStart"/>
            <w:r w:rsidR="00706434">
              <w:rPr>
                <w:rFonts w:ascii="Arial" w:hAnsi="Arial" w:cs="Arial"/>
                <w:b/>
              </w:rPr>
              <w:t>Moxon</w:t>
            </w:r>
            <w:proofErr w:type="spellEnd"/>
            <w:r w:rsidR="00706434">
              <w:rPr>
                <w:rFonts w:ascii="Arial" w:hAnsi="Arial" w:cs="Arial"/>
                <w:b/>
              </w:rPr>
              <w:t xml:space="preserve"> Room, Village Hall</w:t>
            </w:r>
          </w:p>
          <w:p w:rsidR="006950EB" w:rsidRDefault="00706434" w:rsidP="00E8694D">
            <w:pPr>
              <w:rPr>
                <w:rFonts w:ascii="Arial" w:hAnsi="Arial" w:cs="Arial"/>
                <w:b/>
              </w:rPr>
            </w:pPr>
            <w:r>
              <w:rPr>
                <w:rFonts w:ascii="Arial" w:hAnsi="Arial" w:cs="Arial"/>
                <w:b/>
              </w:rPr>
              <w:t>Steering Group meeting to consider consultation responses</w:t>
            </w:r>
          </w:p>
          <w:p w:rsidR="00706434" w:rsidRDefault="00706434" w:rsidP="00E8694D">
            <w:pPr>
              <w:rPr>
                <w:rFonts w:ascii="Arial" w:hAnsi="Arial" w:cs="Arial"/>
                <w:b/>
              </w:rPr>
            </w:pPr>
          </w:p>
        </w:tc>
        <w:tc>
          <w:tcPr>
            <w:tcW w:w="1275" w:type="dxa"/>
          </w:tcPr>
          <w:p w:rsidR="006950EB" w:rsidRDefault="006950EB" w:rsidP="00787A31">
            <w:pPr>
              <w:jc w:val="center"/>
              <w:rPr>
                <w:rFonts w:ascii="Arial" w:hAnsi="Arial" w:cs="Arial"/>
                <w:b/>
              </w:rPr>
            </w:pPr>
          </w:p>
          <w:p w:rsidR="00706434" w:rsidRDefault="00706434" w:rsidP="00787A31">
            <w:pPr>
              <w:jc w:val="center"/>
              <w:rPr>
                <w:rFonts w:ascii="Arial" w:hAnsi="Arial" w:cs="Arial"/>
                <w:b/>
              </w:rPr>
            </w:pPr>
          </w:p>
          <w:p w:rsidR="00706434" w:rsidRDefault="00706434" w:rsidP="00787A31">
            <w:pPr>
              <w:jc w:val="center"/>
              <w:rPr>
                <w:rFonts w:ascii="Arial" w:hAnsi="Arial" w:cs="Arial"/>
                <w:b/>
              </w:rPr>
            </w:pPr>
            <w:r>
              <w:rPr>
                <w:rFonts w:ascii="Arial" w:hAnsi="Arial" w:cs="Arial"/>
                <w:b/>
              </w:rPr>
              <w:t>All</w:t>
            </w:r>
          </w:p>
          <w:p w:rsidR="00706434" w:rsidRDefault="00706434" w:rsidP="00787A31">
            <w:pPr>
              <w:jc w:val="center"/>
              <w:rPr>
                <w:rFonts w:ascii="Arial" w:hAnsi="Arial" w:cs="Arial"/>
                <w:b/>
              </w:rPr>
            </w:pPr>
          </w:p>
          <w:p w:rsidR="00706434" w:rsidRDefault="00706434" w:rsidP="00787A31">
            <w:pPr>
              <w:jc w:val="center"/>
              <w:rPr>
                <w:rFonts w:ascii="Arial" w:hAnsi="Arial" w:cs="Arial"/>
                <w:b/>
              </w:rPr>
            </w:pPr>
            <w:r>
              <w:rPr>
                <w:rFonts w:ascii="Arial" w:hAnsi="Arial" w:cs="Arial"/>
                <w:b/>
              </w:rPr>
              <w:t>All</w:t>
            </w:r>
          </w:p>
        </w:tc>
      </w:tr>
    </w:tbl>
    <w:p w:rsidR="00787A31" w:rsidRPr="00787A31" w:rsidRDefault="00787A31" w:rsidP="00787A31">
      <w:pPr>
        <w:spacing w:after="0"/>
        <w:rPr>
          <w:rFonts w:ascii="Arial" w:hAnsi="Arial" w:cs="Arial"/>
          <w:b/>
        </w:rPr>
      </w:pPr>
    </w:p>
    <w:sectPr w:rsidR="00787A31" w:rsidRPr="00787A31" w:rsidSect="00C374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BF0"/>
    <w:multiLevelType w:val="hybridMultilevel"/>
    <w:tmpl w:val="0D90A5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D502F5C"/>
    <w:multiLevelType w:val="hybridMultilevel"/>
    <w:tmpl w:val="54A00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7629A8"/>
    <w:multiLevelType w:val="hybridMultilevel"/>
    <w:tmpl w:val="A46C2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7F2F7D"/>
    <w:multiLevelType w:val="hybridMultilevel"/>
    <w:tmpl w:val="2BAA8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2B60BF"/>
    <w:multiLevelType w:val="hybridMultilevel"/>
    <w:tmpl w:val="6F9E8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8E123D"/>
    <w:multiLevelType w:val="hybridMultilevel"/>
    <w:tmpl w:val="8506B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7E0FC6"/>
    <w:multiLevelType w:val="hybridMultilevel"/>
    <w:tmpl w:val="9008F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F44E01"/>
    <w:multiLevelType w:val="hybridMultilevel"/>
    <w:tmpl w:val="2D1AB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25017C"/>
    <w:multiLevelType w:val="hybridMultilevel"/>
    <w:tmpl w:val="9286B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D76CE0"/>
    <w:multiLevelType w:val="hybridMultilevel"/>
    <w:tmpl w:val="20F4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874A56"/>
    <w:multiLevelType w:val="hybridMultilevel"/>
    <w:tmpl w:val="F0548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8D1A2F"/>
    <w:multiLevelType w:val="hybridMultilevel"/>
    <w:tmpl w:val="44643E6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2" w15:restartNumberingAfterBreak="0">
    <w:nsid w:val="7D102E73"/>
    <w:multiLevelType w:val="hybridMultilevel"/>
    <w:tmpl w:val="7DB05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992380"/>
    <w:multiLevelType w:val="hybridMultilevel"/>
    <w:tmpl w:val="272C4B9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3"/>
  </w:num>
  <w:num w:numId="2">
    <w:abstractNumId w:val="2"/>
  </w:num>
  <w:num w:numId="3">
    <w:abstractNumId w:val="7"/>
  </w:num>
  <w:num w:numId="4">
    <w:abstractNumId w:val="0"/>
  </w:num>
  <w:num w:numId="5">
    <w:abstractNumId w:val="10"/>
  </w:num>
  <w:num w:numId="6">
    <w:abstractNumId w:val="4"/>
  </w:num>
  <w:num w:numId="7">
    <w:abstractNumId w:val="1"/>
  </w:num>
  <w:num w:numId="8">
    <w:abstractNumId w:val="13"/>
  </w:num>
  <w:num w:numId="9">
    <w:abstractNumId w:val="5"/>
  </w:num>
  <w:num w:numId="10">
    <w:abstractNumId w:val="9"/>
  </w:num>
  <w:num w:numId="11">
    <w:abstractNumId w:val="6"/>
  </w:num>
  <w:num w:numId="12">
    <w:abstractNumId w:val="12"/>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0D9"/>
    <w:rsid w:val="00042B0C"/>
    <w:rsid w:val="00055392"/>
    <w:rsid w:val="00060B37"/>
    <w:rsid w:val="000873D7"/>
    <w:rsid w:val="00114D0A"/>
    <w:rsid w:val="001349DF"/>
    <w:rsid w:val="00134DA1"/>
    <w:rsid w:val="001519A9"/>
    <w:rsid w:val="001D31C2"/>
    <w:rsid w:val="002142E0"/>
    <w:rsid w:val="00224187"/>
    <w:rsid w:val="00257434"/>
    <w:rsid w:val="0028191C"/>
    <w:rsid w:val="002B19FA"/>
    <w:rsid w:val="002E138C"/>
    <w:rsid w:val="003C1C2A"/>
    <w:rsid w:val="003D2E2C"/>
    <w:rsid w:val="00466DFB"/>
    <w:rsid w:val="004971BD"/>
    <w:rsid w:val="005C7743"/>
    <w:rsid w:val="00624DCA"/>
    <w:rsid w:val="00656826"/>
    <w:rsid w:val="006950EB"/>
    <w:rsid w:val="006A6F42"/>
    <w:rsid w:val="006B240B"/>
    <w:rsid w:val="006F3B04"/>
    <w:rsid w:val="00706434"/>
    <w:rsid w:val="00713251"/>
    <w:rsid w:val="00714F4F"/>
    <w:rsid w:val="00787A31"/>
    <w:rsid w:val="00796E91"/>
    <w:rsid w:val="007A4844"/>
    <w:rsid w:val="007B4DB2"/>
    <w:rsid w:val="008059C2"/>
    <w:rsid w:val="00843FDE"/>
    <w:rsid w:val="00861E4A"/>
    <w:rsid w:val="008800DA"/>
    <w:rsid w:val="00975DFD"/>
    <w:rsid w:val="00A0797B"/>
    <w:rsid w:val="00A71809"/>
    <w:rsid w:val="00A97F4C"/>
    <w:rsid w:val="00AE3FDC"/>
    <w:rsid w:val="00B00112"/>
    <w:rsid w:val="00B130D9"/>
    <w:rsid w:val="00B348C6"/>
    <w:rsid w:val="00B80333"/>
    <w:rsid w:val="00B94D5B"/>
    <w:rsid w:val="00BC4B87"/>
    <w:rsid w:val="00C10DAC"/>
    <w:rsid w:val="00C1614A"/>
    <w:rsid w:val="00C36F75"/>
    <w:rsid w:val="00C3743E"/>
    <w:rsid w:val="00C741D7"/>
    <w:rsid w:val="00C770D0"/>
    <w:rsid w:val="00CD597F"/>
    <w:rsid w:val="00D31D2A"/>
    <w:rsid w:val="00D352AE"/>
    <w:rsid w:val="00D472E7"/>
    <w:rsid w:val="00D6672A"/>
    <w:rsid w:val="00D67ABF"/>
    <w:rsid w:val="00D902B0"/>
    <w:rsid w:val="00DD47B1"/>
    <w:rsid w:val="00DF633A"/>
    <w:rsid w:val="00E34C07"/>
    <w:rsid w:val="00E36476"/>
    <w:rsid w:val="00E6749F"/>
    <w:rsid w:val="00E81C8E"/>
    <w:rsid w:val="00E855FE"/>
    <w:rsid w:val="00E8694D"/>
    <w:rsid w:val="00E869F5"/>
    <w:rsid w:val="00EA05E9"/>
    <w:rsid w:val="00EE3D94"/>
    <w:rsid w:val="00EE7D8B"/>
    <w:rsid w:val="00F06FB7"/>
    <w:rsid w:val="00F07AD2"/>
    <w:rsid w:val="00F5047C"/>
    <w:rsid w:val="00F5264A"/>
    <w:rsid w:val="00F70D77"/>
    <w:rsid w:val="00F90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AC6C41-A3B0-4A74-A8BB-23C724D20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7A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63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18459">
      <w:bodyDiv w:val="1"/>
      <w:marLeft w:val="0"/>
      <w:marRight w:val="0"/>
      <w:marTop w:val="0"/>
      <w:marBottom w:val="0"/>
      <w:divBdr>
        <w:top w:val="none" w:sz="0" w:space="0" w:color="auto"/>
        <w:left w:val="none" w:sz="0" w:space="0" w:color="auto"/>
        <w:bottom w:val="none" w:sz="0" w:space="0" w:color="auto"/>
        <w:right w:val="none" w:sz="0" w:space="0" w:color="auto"/>
      </w:divBdr>
      <w:divsChild>
        <w:div w:id="968973329">
          <w:marLeft w:val="0"/>
          <w:marRight w:val="0"/>
          <w:marTop w:val="0"/>
          <w:marBottom w:val="0"/>
          <w:divBdr>
            <w:top w:val="none" w:sz="0" w:space="0" w:color="auto"/>
            <w:left w:val="none" w:sz="0" w:space="0" w:color="auto"/>
            <w:bottom w:val="none" w:sz="0" w:space="0" w:color="auto"/>
            <w:right w:val="none" w:sz="0" w:space="0" w:color="auto"/>
          </w:divBdr>
          <w:divsChild>
            <w:div w:id="1595893699">
              <w:marLeft w:val="0"/>
              <w:marRight w:val="0"/>
              <w:marTop w:val="0"/>
              <w:marBottom w:val="0"/>
              <w:divBdr>
                <w:top w:val="none" w:sz="0" w:space="0" w:color="auto"/>
                <w:left w:val="none" w:sz="0" w:space="0" w:color="auto"/>
                <w:bottom w:val="none" w:sz="0" w:space="0" w:color="auto"/>
                <w:right w:val="none" w:sz="0" w:space="0" w:color="auto"/>
              </w:divBdr>
              <w:divsChild>
                <w:div w:id="333068531">
                  <w:marLeft w:val="0"/>
                  <w:marRight w:val="0"/>
                  <w:marTop w:val="0"/>
                  <w:marBottom w:val="0"/>
                  <w:divBdr>
                    <w:top w:val="none" w:sz="0" w:space="0" w:color="auto"/>
                    <w:left w:val="none" w:sz="0" w:space="0" w:color="auto"/>
                    <w:bottom w:val="none" w:sz="0" w:space="0" w:color="auto"/>
                    <w:right w:val="none" w:sz="0" w:space="0" w:color="auto"/>
                  </w:divBdr>
                  <w:divsChild>
                    <w:div w:id="702902432">
                      <w:marLeft w:val="0"/>
                      <w:marRight w:val="0"/>
                      <w:marTop w:val="0"/>
                      <w:marBottom w:val="0"/>
                      <w:divBdr>
                        <w:top w:val="none" w:sz="0" w:space="0" w:color="auto"/>
                        <w:left w:val="none" w:sz="0" w:space="0" w:color="auto"/>
                        <w:bottom w:val="none" w:sz="0" w:space="0" w:color="auto"/>
                        <w:right w:val="none" w:sz="0" w:space="0" w:color="auto"/>
                      </w:divBdr>
                    </w:div>
                    <w:div w:id="122128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63277">
      <w:bodyDiv w:val="1"/>
      <w:marLeft w:val="0"/>
      <w:marRight w:val="0"/>
      <w:marTop w:val="0"/>
      <w:marBottom w:val="0"/>
      <w:divBdr>
        <w:top w:val="none" w:sz="0" w:space="0" w:color="auto"/>
        <w:left w:val="none" w:sz="0" w:space="0" w:color="auto"/>
        <w:bottom w:val="none" w:sz="0" w:space="0" w:color="auto"/>
        <w:right w:val="none" w:sz="0" w:space="0" w:color="auto"/>
      </w:divBdr>
      <w:divsChild>
        <w:div w:id="669721119">
          <w:marLeft w:val="0"/>
          <w:marRight w:val="0"/>
          <w:marTop w:val="0"/>
          <w:marBottom w:val="0"/>
          <w:divBdr>
            <w:top w:val="none" w:sz="0" w:space="0" w:color="auto"/>
            <w:left w:val="none" w:sz="0" w:space="0" w:color="auto"/>
            <w:bottom w:val="none" w:sz="0" w:space="0" w:color="auto"/>
            <w:right w:val="none" w:sz="0" w:space="0" w:color="auto"/>
          </w:divBdr>
          <w:divsChild>
            <w:div w:id="1812333212">
              <w:marLeft w:val="0"/>
              <w:marRight w:val="0"/>
              <w:marTop w:val="0"/>
              <w:marBottom w:val="0"/>
              <w:divBdr>
                <w:top w:val="none" w:sz="0" w:space="0" w:color="auto"/>
                <w:left w:val="none" w:sz="0" w:space="0" w:color="auto"/>
                <w:bottom w:val="none" w:sz="0" w:space="0" w:color="auto"/>
                <w:right w:val="none" w:sz="0" w:space="0" w:color="auto"/>
              </w:divBdr>
              <w:divsChild>
                <w:div w:id="1797798535">
                  <w:marLeft w:val="0"/>
                  <w:marRight w:val="0"/>
                  <w:marTop w:val="0"/>
                  <w:marBottom w:val="0"/>
                  <w:divBdr>
                    <w:top w:val="none" w:sz="0" w:space="0" w:color="auto"/>
                    <w:left w:val="none" w:sz="0" w:space="0" w:color="auto"/>
                    <w:bottom w:val="none" w:sz="0" w:space="0" w:color="auto"/>
                    <w:right w:val="none" w:sz="0" w:space="0" w:color="auto"/>
                  </w:divBdr>
                  <w:divsChild>
                    <w:div w:id="817189343">
                      <w:marLeft w:val="0"/>
                      <w:marRight w:val="0"/>
                      <w:marTop w:val="0"/>
                      <w:marBottom w:val="0"/>
                      <w:divBdr>
                        <w:top w:val="none" w:sz="0" w:space="0" w:color="auto"/>
                        <w:left w:val="none" w:sz="0" w:space="0" w:color="auto"/>
                        <w:bottom w:val="none" w:sz="0" w:space="0" w:color="auto"/>
                        <w:right w:val="none" w:sz="0" w:space="0" w:color="auto"/>
                      </w:divBdr>
                    </w:div>
                    <w:div w:id="170833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419357">
      <w:bodyDiv w:val="1"/>
      <w:marLeft w:val="0"/>
      <w:marRight w:val="0"/>
      <w:marTop w:val="0"/>
      <w:marBottom w:val="0"/>
      <w:divBdr>
        <w:top w:val="none" w:sz="0" w:space="0" w:color="auto"/>
        <w:left w:val="none" w:sz="0" w:space="0" w:color="auto"/>
        <w:bottom w:val="none" w:sz="0" w:space="0" w:color="auto"/>
        <w:right w:val="none" w:sz="0" w:space="0" w:color="auto"/>
      </w:divBdr>
      <w:divsChild>
        <w:div w:id="1821000413">
          <w:marLeft w:val="0"/>
          <w:marRight w:val="0"/>
          <w:marTop w:val="0"/>
          <w:marBottom w:val="0"/>
          <w:divBdr>
            <w:top w:val="none" w:sz="0" w:space="0" w:color="auto"/>
            <w:left w:val="none" w:sz="0" w:space="0" w:color="auto"/>
            <w:bottom w:val="none" w:sz="0" w:space="0" w:color="auto"/>
            <w:right w:val="none" w:sz="0" w:space="0" w:color="auto"/>
          </w:divBdr>
          <w:divsChild>
            <w:div w:id="73480822">
              <w:marLeft w:val="0"/>
              <w:marRight w:val="0"/>
              <w:marTop w:val="0"/>
              <w:marBottom w:val="0"/>
              <w:divBdr>
                <w:top w:val="none" w:sz="0" w:space="0" w:color="auto"/>
                <w:left w:val="none" w:sz="0" w:space="0" w:color="auto"/>
                <w:bottom w:val="none" w:sz="0" w:space="0" w:color="auto"/>
                <w:right w:val="none" w:sz="0" w:space="0" w:color="auto"/>
              </w:divBdr>
              <w:divsChild>
                <w:div w:id="1435713040">
                  <w:marLeft w:val="0"/>
                  <w:marRight w:val="0"/>
                  <w:marTop w:val="0"/>
                  <w:marBottom w:val="0"/>
                  <w:divBdr>
                    <w:top w:val="none" w:sz="0" w:space="0" w:color="auto"/>
                    <w:left w:val="none" w:sz="0" w:space="0" w:color="auto"/>
                    <w:bottom w:val="none" w:sz="0" w:space="0" w:color="auto"/>
                    <w:right w:val="none" w:sz="0" w:space="0" w:color="auto"/>
                  </w:divBdr>
                  <w:divsChild>
                    <w:div w:id="163513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802821">
      <w:bodyDiv w:val="1"/>
      <w:marLeft w:val="0"/>
      <w:marRight w:val="0"/>
      <w:marTop w:val="0"/>
      <w:marBottom w:val="0"/>
      <w:divBdr>
        <w:top w:val="none" w:sz="0" w:space="0" w:color="auto"/>
        <w:left w:val="none" w:sz="0" w:space="0" w:color="auto"/>
        <w:bottom w:val="none" w:sz="0" w:space="0" w:color="auto"/>
        <w:right w:val="none" w:sz="0" w:space="0" w:color="auto"/>
      </w:divBdr>
      <w:divsChild>
        <w:div w:id="1145003464">
          <w:marLeft w:val="0"/>
          <w:marRight w:val="0"/>
          <w:marTop w:val="0"/>
          <w:marBottom w:val="0"/>
          <w:divBdr>
            <w:top w:val="none" w:sz="0" w:space="0" w:color="auto"/>
            <w:left w:val="none" w:sz="0" w:space="0" w:color="auto"/>
            <w:bottom w:val="none" w:sz="0" w:space="0" w:color="auto"/>
            <w:right w:val="none" w:sz="0" w:space="0" w:color="auto"/>
          </w:divBdr>
          <w:divsChild>
            <w:div w:id="2127188492">
              <w:marLeft w:val="0"/>
              <w:marRight w:val="0"/>
              <w:marTop w:val="0"/>
              <w:marBottom w:val="0"/>
              <w:divBdr>
                <w:top w:val="none" w:sz="0" w:space="0" w:color="auto"/>
                <w:left w:val="none" w:sz="0" w:space="0" w:color="auto"/>
                <w:bottom w:val="none" w:sz="0" w:space="0" w:color="auto"/>
                <w:right w:val="none" w:sz="0" w:space="0" w:color="auto"/>
              </w:divBdr>
              <w:divsChild>
                <w:div w:id="1082218202">
                  <w:marLeft w:val="0"/>
                  <w:marRight w:val="0"/>
                  <w:marTop w:val="0"/>
                  <w:marBottom w:val="0"/>
                  <w:divBdr>
                    <w:top w:val="none" w:sz="0" w:space="0" w:color="auto"/>
                    <w:left w:val="none" w:sz="0" w:space="0" w:color="auto"/>
                    <w:bottom w:val="none" w:sz="0" w:space="0" w:color="auto"/>
                    <w:right w:val="none" w:sz="0" w:space="0" w:color="auto"/>
                  </w:divBdr>
                  <w:divsChild>
                    <w:div w:id="1699620252">
                      <w:marLeft w:val="0"/>
                      <w:marRight w:val="0"/>
                      <w:marTop w:val="0"/>
                      <w:marBottom w:val="0"/>
                      <w:divBdr>
                        <w:top w:val="none" w:sz="0" w:space="0" w:color="auto"/>
                        <w:left w:val="none" w:sz="0" w:space="0" w:color="auto"/>
                        <w:bottom w:val="none" w:sz="0" w:space="0" w:color="auto"/>
                        <w:right w:val="none" w:sz="0" w:space="0" w:color="auto"/>
                      </w:divBdr>
                    </w:div>
                    <w:div w:id="158873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882861">
      <w:bodyDiv w:val="1"/>
      <w:marLeft w:val="0"/>
      <w:marRight w:val="0"/>
      <w:marTop w:val="0"/>
      <w:marBottom w:val="0"/>
      <w:divBdr>
        <w:top w:val="none" w:sz="0" w:space="0" w:color="auto"/>
        <w:left w:val="none" w:sz="0" w:space="0" w:color="auto"/>
        <w:bottom w:val="none" w:sz="0" w:space="0" w:color="auto"/>
        <w:right w:val="none" w:sz="0" w:space="0" w:color="auto"/>
      </w:divBdr>
      <w:divsChild>
        <w:div w:id="1405033487">
          <w:marLeft w:val="0"/>
          <w:marRight w:val="0"/>
          <w:marTop w:val="0"/>
          <w:marBottom w:val="0"/>
          <w:divBdr>
            <w:top w:val="none" w:sz="0" w:space="0" w:color="auto"/>
            <w:left w:val="none" w:sz="0" w:space="0" w:color="auto"/>
            <w:bottom w:val="none" w:sz="0" w:space="0" w:color="auto"/>
            <w:right w:val="none" w:sz="0" w:space="0" w:color="auto"/>
          </w:divBdr>
          <w:divsChild>
            <w:div w:id="1067145638">
              <w:marLeft w:val="0"/>
              <w:marRight w:val="0"/>
              <w:marTop w:val="0"/>
              <w:marBottom w:val="0"/>
              <w:divBdr>
                <w:top w:val="none" w:sz="0" w:space="0" w:color="auto"/>
                <w:left w:val="none" w:sz="0" w:space="0" w:color="auto"/>
                <w:bottom w:val="none" w:sz="0" w:space="0" w:color="auto"/>
                <w:right w:val="none" w:sz="0" w:space="0" w:color="auto"/>
              </w:divBdr>
              <w:divsChild>
                <w:div w:id="1636065255">
                  <w:marLeft w:val="0"/>
                  <w:marRight w:val="0"/>
                  <w:marTop w:val="0"/>
                  <w:marBottom w:val="0"/>
                  <w:divBdr>
                    <w:top w:val="none" w:sz="0" w:space="0" w:color="auto"/>
                    <w:left w:val="none" w:sz="0" w:space="0" w:color="auto"/>
                    <w:bottom w:val="none" w:sz="0" w:space="0" w:color="auto"/>
                    <w:right w:val="none" w:sz="0" w:space="0" w:color="auto"/>
                  </w:divBdr>
                  <w:divsChild>
                    <w:div w:id="130558829">
                      <w:marLeft w:val="0"/>
                      <w:marRight w:val="0"/>
                      <w:marTop w:val="0"/>
                      <w:marBottom w:val="0"/>
                      <w:divBdr>
                        <w:top w:val="none" w:sz="0" w:space="0" w:color="auto"/>
                        <w:left w:val="none" w:sz="0" w:space="0" w:color="auto"/>
                        <w:bottom w:val="none" w:sz="0" w:space="0" w:color="auto"/>
                        <w:right w:val="none" w:sz="0" w:space="0" w:color="auto"/>
                      </w:divBdr>
                    </w:div>
                    <w:div w:id="37893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Pitt</dc:creator>
  <cp:keywords/>
  <dc:description/>
  <cp:lastModifiedBy>Sharon Pitt</cp:lastModifiedBy>
  <cp:revision>13</cp:revision>
  <dcterms:created xsi:type="dcterms:W3CDTF">2019-04-01T18:27:00Z</dcterms:created>
  <dcterms:modified xsi:type="dcterms:W3CDTF">2019-04-02T10:07:00Z</dcterms:modified>
</cp:coreProperties>
</file>