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73C" w:rsidRPr="0071573C" w:rsidRDefault="0071573C" w:rsidP="0071573C">
      <w:pPr>
        <w:spacing w:after="0" w:line="240" w:lineRule="auto"/>
        <w:rPr>
          <w:rFonts w:ascii="Times New Roman" w:eastAsia="Times New Roman" w:hAnsi="Times New Roman" w:cs="Times New Roman"/>
          <w:sz w:val="24"/>
          <w:szCs w:val="24"/>
          <w:lang w:eastAsia="en-GB"/>
        </w:rPr>
      </w:pPr>
      <w:r w:rsidRPr="0071573C">
        <w:rPr>
          <w:rFonts w:ascii="Times New Roman" w:eastAsia="Times New Roman" w:hAnsi="Times New Roman" w:cs="Times New Roman"/>
          <w:sz w:val="24"/>
          <w:szCs w:val="24"/>
          <w:lang w:eastAsia="en-GB"/>
        </w:rPr>
        <w:pict>
          <v:rect id="_x0000_i1025" style="width:0;height:1.5pt" o:hralign="center" o:hrstd="t" o:hr="t" fillcolor="#a0a0a0" stroked="f"/>
        </w:pict>
      </w:r>
    </w:p>
    <w:p w:rsidR="0071573C" w:rsidRPr="0071573C" w:rsidRDefault="0071573C" w:rsidP="0071573C">
      <w:pPr>
        <w:spacing w:after="240" w:line="240" w:lineRule="auto"/>
        <w:rPr>
          <w:rFonts w:ascii="Times New Roman" w:eastAsia="Times New Roman" w:hAnsi="Times New Roman" w:cs="Times New Roman"/>
          <w:sz w:val="24"/>
          <w:szCs w:val="24"/>
          <w:lang w:eastAsia="en-GB"/>
        </w:rPr>
      </w:pPr>
    </w:p>
    <w:p w:rsidR="0071573C" w:rsidRPr="0071573C" w:rsidRDefault="0071573C" w:rsidP="0071573C">
      <w:pPr>
        <w:spacing w:after="0" w:line="240" w:lineRule="auto"/>
        <w:rPr>
          <w:rFonts w:ascii="Times New Roman" w:eastAsia="Times New Roman" w:hAnsi="Times New Roman" w:cs="Times New Roman"/>
          <w:sz w:val="24"/>
          <w:szCs w:val="24"/>
          <w:lang w:eastAsia="en-GB"/>
        </w:rPr>
      </w:pPr>
      <w:r w:rsidRPr="0071573C">
        <w:rPr>
          <w:rFonts w:ascii="Times New Roman" w:eastAsia="Times New Roman" w:hAnsi="Times New Roman" w:cs="Times New Roman"/>
          <w:sz w:val="24"/>
          <w:szCs w:val="24"/>
          <w:lang w:eastAsia="en-GB"/>
        </w:rPr>
        <w:t>---------- Forwarded message ---------</w:t>
      </w:r>
      <w:r w:rsidRPr="0071573C">
        <w:rPr>
          <w:rFonts w:ascii="Times New Roman" w:eastAsia="Times New Roman" w:hAnsi="Times New Roman" w:cs="Times New Roman"/>
          <w:sz w:val="24"/>
          <w:szCs w:val="24"/>
          <w:lang w:eastAsia="en-GB"/>
        </w:rPr>
        <w:br/>
        <w:t xml:space="preserve">From: </w:t>
      </w:r>
      <w:r w:rsidRPr="0071573C">
        <w:rPr>
          <w:rFonts w:ascii="Times New Roman" w:eastAsia="Times New Roman" w:hAnsi="Times New Roman" w:cs="Times New Roman"/>
          <w:b/>
          <w:bCs/>
          <w:sz w:val="24"/>
          <w:szCs w:val="24"/>
          <w:lang w:eastAsia="en-GB"/>
        </w:rPr>
        <w:t>SM-Defra-Consultations (NE)</w:t>
      </w:r>
      <w:r w:rsidRPr="0071573C">
        <w:rPr>
          <w:rFonts w:ascii="Times New Roman" w:eastAsia="Times New Roman" w:hAnsi="Times New Roman" w:cs="Times New Roman"/>
          <w:sz w:val="24"/>
          <w:szCs w:val="24"/>
          <w:lang w:eastAsia="en-GB"/>
        </w:rPr>
        <w:t xml:space="preserve"> &lt;</w:t>
      </w:r>
      <w:hyperlink r:id="rId5" w:tgtFrame="_blank" w:history="1">
        <w:r w:rsidRPr="0071573C">
          <w:rPr>
            <w:rFonts w:ascii="Times New Roman" w:eastAsia="Times New Roman" w:hAnsi="Times New Roman" w:cs="Times New Roman"/>
            <w:color w:val="0000FF"/>
            <w:sz w:val="24"/>
            <w:szCs w:val="24"/>
            <w:u w:val="single"/>
            <w:lang w:eastAsia="en-GB"/>
          </w:rPr>
          <w:t>consultations@naturalengland.org.uk</w:t>
        </w:r>
      </w:hyperlink>
      <w:r w:rsidRPr="0071573C">
        <w:rPr>
          <w:rFonts w:ascii="Times New Roman" w:eastAsia="Times New Roman" w:hAnsi="Times New Roman" w:cs="Times New Roman"/>
          <w:sz w:val="24"/>
          <w:szCs w:val="24"/>
          <w:lang w:eastAsia="en-GB"/>
        </w:rPr>
        <w:t>&gt;</w:t>
      </w:r>
      <w:r w:rsidRPr="0071573C">
        <w:rPr>
          <w:rFonts w:ascii="Times New Roman" w:eastAsia="Times New Roman" w:hAnsi="Times New Roman" w:cs="Times New Roman"/>
          <w:sz w:val="24"/>
          <w:szCs w:val="24"/>
          <w:lang w:eastAsia="en-GB"/>
        </w:rPr>
        <w:br/>
        <w:t>Date: Mon, 4 Mar 2019 at 16:11</w:t>
      </w:r>
      <w:r w:rsidRPr="0071573C">
        <w:rPr>
          <w:rFonts w:ascii="Times New Roman" w:eastAsia="Times New Roman" w:hAnsi="Times New Roman" w:cs="Times New Roman"/>
          <w:sz w:val="24"/>
          <w:szCs w:val="24"/>
          <w:lang w:eastAsia="en-GB"/>
        </w:rPr>
        <w:br/>
        <w:t xml:space="preserve">Subject: </w:t>
      </w:r>
      <w:proofErr w:type="spellStart"/>
      <w:r w:rsidRPr="0071573C">
        <w:rPr>
          <w:rFonts w:ascii="Times New Roman" w:eastAsia="Times New Roman" w:hAnsi="Times New Roman" w:cs="Times New Roman"/>
          <w:sz w:val="24"/>
          <w:szCs w:val="24"/>
          <w:lang w:eastAsia="en-GB"/>
        </w:rPr>
        <w:t>Cawthorne</w:t>
      </w:r>
      <w:proofErr w:type="spellEnd"/>
      <w:r w:rsidRPr="0071573C">
        <w:rPr>
          <w:rFonts w:ascii="Times New Roman" w:eastAsia="Times New Roman" w:hAnsi="Times New Roman" w:cs="Times New Roman"/>
          <w:sz w:val="24"/>
          <w:szCs w:val="24"/>
          <w:lang w:eastAsia="en-GB"/>
        </w:rPr>
        <w:t xml:space="preserve"> NDP SEA / HRA Screening Assessment - NE response</w:t>
      </w:r>
      <w:r w:rsidRPr="0071573C">
        <w:rPr>
          <w:rFonts w:ascii="Times New Roman" w:eastAsia="Times New Roman" w:hAnsi="Times New Roman" w:cs="Times New Roman"/>
          <w:sz w:val="24"/>
          <w:szCs w:val="24"/>
          <w:lang w:eastAsia="en-GB"/>
        </w:rPr>
        <w:br/>
      </w:r>
      <w:proofErr w:type="gramStart"/>
      <w:r w:rsidRPr="0071573C">
        <w:rPr>
          <w:rFonts w:ascii="Times New Roman" w:eastAsia="Times New Roman" w:hAnsi="Times New Roman" w:cs="Times New Roman"/>
          <w:sz w:val="24"/>
          <w:szCs w:val="24"/>
          <w:lang w:eastAsia="en-GB"/>
        </w:rPr>
        <w:t>To</w:t>
      </w:r>
      <w:proofErr w:type="gramEnd"/>
      <w:r w:rsidRPr="0071573C">
        <w:rPr>
          <w:rFonts w:ascii="Times New Roman" w:eastAsia="Times New Roman" w:hAnsi="Times New Roman" w:cs="Times New Roman"/>
          <w:sz w:val="24"/>
          <w:szCs w:val="24"/>
          <w:lang w:eastAsia="en-GB"/>
        </w:rPr>
        <w:t xml:space="preserve">: </w:t>
      </w:r>
      <w:hyperlink r:id="rId6" w:tgtFrame="_blank" w:history="1">
        <w:r w:rsidRPr="0071573C">
          <w:rPr>
            <w:rFonts w:ascii="Times New Roman" w:eastAsia="Times New Roman" w:hAnsi="Times New Roman" w:cs="Times New Roman"/>
            <w:color w:val="0000FF"/>
            <w:sz w:val="24"/>
            <w:szCs w:val="24"/>
            <w:u w:val="single"/>
            <w:lang w:eastAsia="en-GB"/>
          </w:rPr>
          <w:t>louisekirkup@kirkwells.co.uk</w:t>
        </w:r>
      </w:hyperlink>
      <w:r w:rsidRPr="0071573C">
        <w:rPr>
          <w:rFonts w:ascii="Times New Roman" w:eastAsia="Times New Roman" w:hAnsi="Times New Roman" w:cs="Times New Roman"/>
          <w:sz w:val="24"/>
          <w:szCs w:val="24"/>
          <w:lang w:eastAsia="en-GB"/>
        </w:rPr>
        <w:t xml:space="preserve"> &lt;</w:t>
      </w:r>
      <w:hyperlink r:id="rId7" w:tgtFrame="_blank" w:history="1">
        <w:r w:rsidRPr="0071573C">
          <w:rPr>
            <w:rFonts w:ascii="Times New Roman" w:eastAsia="Times New Roman" w:hAnsi="Times New Roman" w:cs="Times New Roman"/>
            <w:color w:val="0000FF"/>
            <w:sz w:val="24"/>
            <w:szCs w:val="24"/>
            <w:u w:val="single"/>
            <w:lang w:eastAsia="en-GB"/>
          </w:rPr>
          <w:t>louisekirkup@kirkwells.co.uk</w:t>
        </w:r>
      </w:hyperlink>
      <w:r w:rsidRPr="0071573C">
        <w:rPr>
          <w:rFonts w:ascii="Times New Roman" w:eastAsia="Times New Roman" w:hAnsi="Times New Roman" w:cs="Times New Roman"/>
          <w:sz w:val="24"/>
          <w:szCs w:val="24"/>
          <w:lang w:eastAsia="en-GB"/>
        </w:rPr>
        <w:t>&gt;</w:t>
      </w:r>
    </w:p>
    <w:p w:rsidR="0071573C" w:rsidRPr="0071573C" w:rsidRDefault="0071573C" w:rsidP="0071573C">
      <w:pPr>
        <w:spacing w:after="240" w:line="240" w:lineRule="auto"/>
        <w:rPr>
          <w:rFonts w:ascii="Times New Roman" w:eastAsia="Times New Roman" w:hAnsi="Times New Roman" w:cs="Times New Roman"/>
          <w:sz w:val="24"/>
          <w:szCs w:val="24"/>
          <w:lang w:eastAsia="en-GB"/>
        </w:rPr>
      </w:pPr>
    </w:p>
    <w:p w:rsidR="0071573C" w:rsidRPr="0071573C" w:rsidRDefault="0071573C" w:rsidP="0071573C">
      <w:pPr>
        <w:spacing w:before="100" w:beforeAutospacing="1" w:after="100" w:afterAutospacing="1" w:line="240" w:lineRule="auto"/>
        <w:rPr>
          <w:rFonts w:ascii="Times New Roman" w:eastAsia="Times New Roman" w:hAnsi="Times New Roman" w:cs="Times New Roman"/>
          <w:sz w:val="24"/>
          <w:szCs w:val="24"/>
          <w:lang w:eastAsia="en-GB"/>
        </w:rPr>
      </w:pPr>
      <w:r w:rsidRPr="0071573C">
        <w:rPr>
          <w:rFonts w:ascii="Arial" w:eastAsia="Times New Roman" w:hAnsi="Arial" w:cs="Arial"/>
          <w:lang w:eastAsia="en-GB"/>
        </w:rPr>
        <w:t>Our ref. 275465</w:t>
      </w:r>
    </w:p>
    <w:p w:rsidR="0071573C" w:rsidRPr="0071573C" w:rsidRDefault="0071573C" w:rsidP="0071573C">
      <w:pPr>
        <w:spacing w:before="100" w:beforeAutospacing="1" w:after="100" w:afterAutospacing="1" w:line="240" w:lineRule="auto"/>
        <w:rPr>
          <w:rFonts w:ascii="Times New Roman" w:eastAsia="Times New Roman" w:hAnsi="Times New Roman" w:cs="Times New Roman"/>
          <w:sz w:val="24"/>
          <w:szCs w:val="24"/>
          <w:lang w:eastAsia="en-GB"/>
        </w:rPr>
      </w:pPr>
      <w:r w:rsidRPr="0071573C">
        <w:rPr>
          <w:rFonts w:ascii="Arial" w:eastAsia="Times New Roman" w:hAnsi="Arial" w:cs="Arial"/>
          <w:lang w:eastAsia="en-GB"/>
        </w:rPr>
        <w:t> </w:t>
      </w:r>
    </w:p>
    <w:p w:rsidR="0071573C" w:rsidRPr="0071573C" w:rsidRDefault="0071573C" w:rsidP="0071573C">
      <w:pPr>
        <w:spacing w:before="100" w:beforeAutospacing="1" w:after="100" w:afterAutospacing="1" w:line="240" w:lineRule="auto"/>
        <w:rPr>
          <w:rFonts w:ascii="Times New Roman" w:eastAsia="Times New Roman" w:hAnsi="Times New Roman" w:cs="Times New Roman"/>
          <w:sz w:val="24"/>
          <w:szCs w:val="24"/>
          <w:lang w:eastAsia="en-GB"/>
        </w:rPr>
      </w:pPr>
      <w:r w:rsidRPr="0071573C">
        <w:rPr>
          <w:rFonts w:ascii="Arial" w:eastAsia="Times New Roman" w:hAnsi="Arial" w:cs="Arial"/>
          <w:lang w:eastAsia="en-GB"/>
        </w:rPr>
        <w:t xml:space="preserve">Dear Louise </w:t>
      </w:r>
      <w:proofErr w:type="spellStart"/>
      <w:r w:rsidRPr="0071573C">
        <w:rPr>
          <w:rFonts w:ascii="Arial" w:eastAsia="Times New Roman" w:hAnsi="Arial" w:cs="Arial"/>
          <w:lang w:eastAsia="en-GB"/>
        </w:rPr>
        <w:t>Kirkup</w:t>
      </w:r>
      <w:proofErr w:type="spellEnd"/>
      <w:r w:rsidRPr="0071573C">
        <w:rPr>
          <w:rFonts w:ascii="Arial" w:eastAsia="Times New Roman" w:hAnsi="Arial" w:cs="Arial"/>
          <w:lang w:eastAsia="en-GB"/>
        </w:rPr>
        <w:t>,</w:t>
      </w:r>
    </w:p>
    <w:p w:rsidR="0071573C" w:rsidRPr="0071573C" w:rsidRDefault="0071573C" w:rsidP="0071573C">
      <w:pPr>
        <w:spacing w:before="100" w:beforeAutospacing="1" w:after="100" w:afterAutospacing="1" w:line="240" w:lineRule="auto"/>
        <w:rPr>
          <w:rFonts w:ascii="Times New Roman" w:eastAsia="Times New Roman" w:hAnsi="Times New Roman" w:cs="Times New Roman"/>
          <w:sz w:val="24"/>
          <w:szCs w:val="24"/>
          <w:lang w:eastAsia="en-GB"/>
        </w:rPr>
      </w:pPr>
      <w:r w:rsidRPr="0071573C">
        <w:rPr>
          <w:rFonts w:ascii="Arial" w:eastAsia="Times New Roman" w:hAnsi="Arial" w:cs="Arial"/>
          <w:lang w:eastAsia="en-GB"/>
        </w:rPr>
        <w:t xml:space="preserve">Thank you for your consultation regarding the </w:t>
      </w:r>
      <w:proofErr w:type="spellStart"/>
      <w:r w:rsidRPr="0071573C">
        <w:rPr>
          <w:rFonts w:ascii="Arial" w:eastAsia="Times New Roman" w:hAnsi="Arial" w:cs="Arial"/>
          <w:lang w:eastAsia="en-GB"/>
        </w:rPr>
        <w:t>Cawthorne</w:t>
      </w:r>
      <w:proofErr w:type="spellEnd"/>
      <w:r w:rsidRPr="0071573C">
        <w:rPr>
          <w:rFonts w:ascii="Arial" w:eastAsia="Times New Roman" w:hAnsi="Arial" w:cs="Arial"/>
          <w:lang w:eastAsia="en-GB"/>
        </w:rPr>
        <w:t xml:space="preserve"> Neighbourhood plan, and the Draft screening report dated 28 February 2019.</w:t>
      </w:r>
    </w:p>
    <w:p w:rsidR="0071573C" w:rsidRPr="0071573C" w:rsidRDefault="0071573C" w:rsidP="0071573C">
      <w:pPr>
        <w:spacing w:before="100" w:beforeAutospacing="1" w:after="100" w:afterAutospacing="1" w:line="240" w:lineRule="auto"/>
        <w:rPr>
          <w:rFonts w:ascii="Times New Roman" w:eastAsia="Times New Roman" w:hAnsi="Times New Roman" w:cs="Times New Roman"/>
          <w:sz w:val="24"/>
          <w:szCs w:val="24"/>
          <w:lang w:eastAsia="en-GB"/>
        </w:rPr>
      </w:pPr>
      <w:r w:rsidRPr="0071573C">
        <w:rPr>
          <w:rFonts w:ascii="Arial" w:eastAsia="Times New Roman" w:hAnsi="Arial" w:cs="Arial"/>
          <w:b/>
          <w:bCs/>
          <w:lang w:eastAsia="en-GB"/>
        </w:rPr>
        <w:t>Strategic Environmental Assessment (SEA) Screening</w:t>
      </w:r>
    </w:p>
    <w:p w:rsidR="0071573C" w:rsidRPr="0071573C" w:rsidRDefault="0071573C" w:rsidP="0071573C">
      <w:pPr>
        <w:spacing w:before="100" w:beforeAutospacing="1" w:after="100" w:afterAutospacing="1" w:line="240" w:lineRule="auto"/>
        <w:rPr>
          <w:rFonts w:ascii="Times New Roman" w:eastAsia="Times New Roman" w:hAnsi="Times New Roman" w:cs="Times New Roman"/>
          <w:sz w:val="24"/>
          <w:szCs w:val="24"/>
          <w:lang w:eastAsia="en-GB"/>
        </w:rPr>
      </w:pPr>
      <w:r w:rsidRPr="0071573C">
        <w:rPr>
          <w:rFonts w:ascii="Arial" w:eastAsia="Times New Roman" w:hAnsi="Arial" w:cs="Arial"/>
          <w:lang w:eastAsia="en-GB"/>
        </w:rPr>
        <w:t>It is our advice, on the basis of the material supplied with the consultation, that, in so far as our strategic environmental interests are concerned (including but not limited to statutory designated sites, landscapes and protected species, geology and soils) are concerned, that there are unlikely to be significant environmental effects from the proposed plan.</w:t>
      </w:r>
    </w:p>
    <w:p w:rsidR="0071573C" w:rsidRPr="0071573C" w:rsidRDefault="0071573C" w:rsidP="0071573C">
      <w:pPr>
        <w:spacing w:before="100" w:beforeAutospacing="1" w:after="100" w:afterAutospacing="1" w:line="240" w:lineRule="auto"/>
        <w:rPr>
          <w:rFonts w:ascii="Times New Roman" w:eastAsia="Times New Roman" w:hAnsi="Times New Roman" w:cs="Times New Roman"/>
          <w:sz w:val="24"/>
          <w:szCs w:val="24"/>
          <w:lang w:eastAsia="en-GB"/>
        </w:rPr>
      </w:pPr>
      <w:r w:rsidRPr="0071573C">
        <w:rPr>
          <w:rFonts w:ascii="Arial" w:eastAsia="Times New Roman" w:hAnsi="Arial" w:cs="Arial"/>
          <w:b/>
          <w:bCs/>
          <w:lang w:eastAsia="en-GB"/>
        </w:rPr>
        <w:t>Neighbourhood Plan</w:t>
      </w:r>
    </w:p>
    <w:p w:rsidR="0071573C" w:rsidRPr="0071573C" w:rsidRDefault="0071573C" w:rsidP="0071573C">
      <w:pPr>
        <w:spacing w:before="100" w:beforeAutospacing="1" w:after="100" w:afterAutospacing="1" w:line="240" w:lineRule="auto"/>
        <w:rPr>
          <w:rFonts w:ascii="Times New Roman" w:eastAsia="Times New Roman" w:hAnsi="Times New Roman" w:cs="Times New Roman"/>
          <w:sz w:val="24"/>
          <w:szCs w:val="24"/>
          <w:lang w:eastAsia="en-GB"/>
        </w:rPr>
      </w:pPr>
      <w:r w:rsidRPr="0071573C">
        <w:rPr>
          <w:rFonts w:ascii="Arial" w:eastAsia="Times New Roman" w:hAnsi="Arial" w:cs="Arial"/>
          <w:lang w:eastAsia="en-GB"/>
        </w:rPr>
        <w:t xml:space="preserve">Guidance on the assessment of Neighbourhood Plans in light of the SEA Directive is contained within the </w:t>
      </w:r>
      <w:hyperlink r:id="rId8" w:tgtFrame="_blank" w:history="1">
        <w:r w:rsidRPr="0071573C">
          <w:rPr>
            <w:rFonts w:ascii="Arial" w:eastAsia="Times New Roman" w:hAnsi="Arial" w:cs="Arial"/>
            <w:color w:val="0000FF"/>
            <w:u w:val="single"/>
            <w:lang w:eastAsia="en-GB"/>
          </w:rPr>
          <w:t>National Planning Practice Guidance</w:t>
        </w:r>
      </w:hyperlink>
      <w:r w:rsidRPr="0071573C">
        <w:rPr>
          <w:rFonts w:ascii="Arial" w:eastAsia="Times New Roman" w:hAnsi="Arial" w:cs="Arial"/>
          <w:lang w:eastAsia="en-GB"/>
        </w:rPr>
        <w:t>. The guidance highlights three triggers that may require the production of an SEA, for instance where:</w:t>
      </w:r>
    </w:p>
    <w:p w:rsidR="0071573C" w:rsidRPr="0071573C" w:rsidRDefault="0071573C" w:rsidP="0071573C">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1573C">
        <w:rPr>
          <w:rFonts w:ascii="Arial" w:eastAsia="Times New Roman" w:hAnsi="Arial" w:cs="Arial"/>
          <w:lang w:eastAsia="en-GB"/>
        </w:rPr>
        <w:t>a neighbourhood plan allocates sites for development</w:t>
      </w:r>
    </w:p>
    <w:p w:rsidR="0071573C" w:rsidRPr="0071573C" w:rsidRDefault="0071573C" w:rsidP="0071573C">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71573C">
        <w:rPr>
          <w:rFonts w:ascii="Arial" w:eastAsia="Times New Roman" w:hAnsi="Arial" w:cs="Arial"/>
          <w:lang w:eastAsia="en-GB"/>
        </w:rPr>
        <w:t>the neighbourhood area contains sensitive natural or heritage assets that may be affected by the proposals in the plan</w:t>
      </w:r>
    </w:p>
    <w:p w:rsidR="0071573C" w:rsidRPr="0071573C" w:rsidRDefault="0071573C" w:rsidP="0071573C">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proofErr w:type="gramStart"/>
      <w:r w:rsidRPr="0071573C">
        <w:rPr>
          <w:rFonts w:ascii="Arial" w:eastAsia="Times New Roman" w:hAnsi="Arial" w:cs="Arial"/>
          <w:lang w:eastAsia="en-GB"/>
        </w:rPr>
        <w:t>the</w:t>
      </w:r>
      <w:proofErr w:type="gramEnd"/>
      <w:r w:rsidRPr="0071573C">
        <w:rPr>
          <w:rFonts w:ascii="Arial" w:eastAsia="Times New Roman" w:hAnsi="Arial" w:cs="Arial"/>
          <w:lang w:eastAsia="en-GB"/>
        </w:rPr>
        <w:t xml:space="preserve"> neighbourhood plan may have significant environmental effects that have not already been considered and dealt with through a sustainability appraisal of the Local Plan.</w:t>
      </w:r>
    </w:p>
    <w:p w:rsidR="0071573C" w:rsidRPr="0071573C" w:rsidRDefault="0071573C" w:rsidP="0071573C">
      <w:pPr>
        <w:spacing w:before="100" w:beforeAutospacing="1" w:after="100" w:afterAutospacing="1" w:line="240" w:lineRule="auto"/>
        <w:rPr>
          <w:rFonts w:ascii="Times New Roman" w:eastAsia="Times New Roman" w:hAnsi="Times New Roman" w:cs="Times New Roman"/>
          <w:sz w:val="24"/>
          <w:szCs w:val="24"/>
          <w:lang w:eastAsia="en-GB"/>
        </w:rPr>
      </w:pPr>
      <w:r w:rsidRPr="0071573C">
        <w:rPr>
          <w:rFonts w:ascii="Arial" w:eastAsia="Times New Roman" w:hAnsi="Arial" w:cs="Arial"/>
          <w:lang w:eastAsia="en-GB"/>
        </w:rPr>
        <w:t xml:space="preserve"> We have checked our records and based on the information provided, we can confirm that in our view the proposals contained within the plan will not have significant effects on sensitive sites that Natural England has a statutory duty to protect.  </w:t>
      </w:r>
    </w:p>
    <w:p w:rsidR="0071573C" w:rsidRPr="0071573C" w:rsidRDefault="0071573C" w:rsidP="0071573C">
      <w:pPr>
        <w:spacing w:before="100" w:beforeAutospacing="1" w:after="100" w:afterAutospacing="1" w:line="240" w:lineRule="auto"/>
        <w:rPr>
          <w:rFonts w:ascii="Times New Roman" w:eastAsia="Times New Roman" w:hAnsi="Times New Roman" w:cs="Times New Roman"/>
          <w:sz w:val="24"/>
          <w:szCs w:val="24"/>
          <w:lang w:eastAsia="en-GB"/>
        </w:rPr>
      </w:pPr>
      <w:r w:rsidRPr="0071573C">
        <w:rPr>
          <w:rFonts w:ascii="Arial" w:eastAsia="Times New Roman" w:hAnsi="Arial" w:cs="Arial"/>
          <w:lang w:eastAsia="en-GB"/>
        </w:rPr>
        <w:t xml:space="preserve"> We are not aware of </w:t>
      </w:r>
      <w:r w:rsidRPr="0071573C">
        <w:rPr>
          <w:rFonts w:ascii="Arial" w:eastAsia="Times New Roman" w:hAnsi="Arial" w:cs="Arial"/>
          <w:u w:val="single"/>
          <w:lang w:eastAsia="en-GB"/>
        </w:rPr>
        <w:t>significant</w:t>
      </w:r>
      <w:r w:rsidRPr="0071573C">
        <w:rPr>
          <w:rFonts w:ascii="Arial" w:eastAsia="Times New Roman" w:hAnsi="Arial" w:cs="Arial"/>
          <w:lang w:eastAsia="en-GB"/>
        </w:rPr>
        <w:t xml:space="preserve"> populations of protected species which are likely to be affected by the policies / proposals within the plan. It remains the case, however, that the responsible authority should provide information supporting this screening decision, sufficient to assess whether protected species are likely to be affected.</w:t>
      </w:r>
    </w:p>
    <w:p w:rsidR="0071573C" w:rsidRPr="0071573C" w:rsidRDefault="0071573C" w:rsidP="0071573C">
      <w:pPr>
        <w:spacing w:before="100" w:beforeAutospacing="1" w:after="100" w:afterAutospacing="1" w:line="240" w:lineRule="auto"/>
        <w:rPr>
          <w:rFonts w:ascii="Times New Roman" w:eastAsia="Times New Roman" w:hAnsi="Times New Roman" w:cs="Times New Roman"/>
          <w:sz w:val="24"/>
          <w:szCs w:val="24"/>
          <w:lang w:eastAsia="en-GB"/>
        </w:rPr>
      </w:pPr>
      <w:r w:rsidRPr="0071573C">
        <w:rPr>
          <w:rFonts w:ascii="Arial" w:eastAsia="Times New Roman" w:hAnsi="Arial" w:cs="Arial"/>
          <w:lang w:eastAsia="en-GB"/>
        </w:rPr>
        <w:t> Notwithstanding this advice, Natural England does not routinely maintain locally specific data on all potential environmental assets. As a result the responsible authority should raise environmental issues that we have not identified on local or national biodiversity action plan species and/or habitats, local wildlife sites or local landscape character, with its own</w:t>
      </w:r>
      <w:r>
        <w:rPr>
          <w:rFonts w:ascii="Arial" w:eastAsia="Times New Roman" w:hAnsi="Arial" w:cs="Arial"/>
          <w:lang w:eastAsia="en-GB"/>
        </w:rPr>
        <w:t xml:space="preserve"> </w:t>
      </w:r>
      <w:r w:rsidRPr="0071573C">
        <w:rPr>
          <w:rFonts w:ascii="Arial" w:eastAsia="Times New Roman" w:hAnsi="Arial" w:cs="Arial"/>
          <w:lang w:eastAsia="en-GB"/>
        </w:rPr>
        <w:lastRenderedPageBreak/>
        <w:t>ecological and/or landscape advisers, local record centre, recording society or wildlife body on the local landscape and biodiversity receptors that may be affected by this plan, before determining whether an SEA is necessary.</w:t>
      </w:r>
    </w:p>
    <w:p w:rsidR="0071573C" w:rsidRPr="0071573C" w:rsidRDefault="0071573C" w:rsidP="0071573C">
      <w:pPr>
        <w:spacing w:before="100" w:beforeAutospacing="1" w:after="100" w:afterAutospacing="1" w:line="240" w:lineRule="auto"/>
        <w:rPr>
          <w:rFonts w:ascii="Times New Roman" w:eastAsia="Times New Roman" w:hAnsi="Times New Roman" w:cs="Times New Roman"/>
          <w:sz w:val="24"/>
          <w:szCs w:val="24"/>
          <w:lang w:eastAsia="en-GB"/>
        </w:rPr>
      </w:pPr>
      <w:r w:rsidRPr="0071573C">
        <w:rPr>
          <w:rFonts w:ascii="Arial" w:eastAsia="Times New Roman" w:hAnsi="Arial" w:cs="Arial"/>
          <w:lang w:eastAsia="en-GB"/>
        </w:rPr>
        <w:t> Please note that Natural England reserves the right to provide further comments on the environmental assessment of the plan beyond this SEA screening stage, should the responsible authority seek our views on the scoping or environmental report stages. This includes any third party appeal against any screening decision you may make.</w:t>
      </w:r>
    </w:p>
    <w:p w:rsidR="0071573C" w:rsidRPr="0071573C" w:rsidRDefault="0071573C" w:rsidP="0071573C">
      <w:pPr>
        <w:spacing w:before="100" w:beforeAutospacing="1" w:after="100" w:afterAutospacing="1" w:line="240" w:lineRule="auto"/>
        <w:rPr>
          <w:rFonts w:ascii="Times New Roman" w:eastAsia="Times New Roman" w:hAnsi="Times New Roman" w:cs="Times New Roman"/>
          <w:sz w:val="24"/>
          <w:szCs w:val="24"/>
          <w:lang w:eastAsia="en-GB"/>
        </w:rPr>
      </w:pPr>
      <w:r w:rsidRPr="0071573C">
        <w:rPr>
          <w:rFonts w:ascii="Arial" w:eastAsia="Times New Roman" w:hAnsi="Arial" w:cs="Arial"/>
          <w:b/>
          <w:bCs/>
          <w:lang w:eastAsia="en-GB"/>
        </w:rPr>
        <w:t>Habitats Regulations Assessment (HRA) Screening</w:t>
      </w:r>
    </w:p>
    <w:p w:rsidR="0071573C" w:rsidRPr="0071573C" w:rsidRDefault="0071573C" w:rsidP="0071573C">
      <w:pPr>
        <w:spacing w:before="100" w:beforeAutospacing="1" w:after="100" w:afterAutospacing="1" w:line="240" w:lineRule="auto"/>
        <w:rPr>
          <w:rFonts w:ascii="Times New Roman" w:eastAsia="Times New Roman" w:hAnsi="Times New Roman" w:cs="Times New Roman"/>
          <w:sz w:val="24"/>
          <w:szCs w:val="24"/>
          <w:lang w:eastAsia="en-GB"/>
        </w:rPr>
      </w:pPr>
      <w:r w:rsidRPr="0071573C">
        <w:rPr>
          <w:rFonts w:ascii="Arial" w:eastAsia="Times New Roman" w:hAnsi="Arial" w:cs="Arial"/>
          <w:lang w:eastAsia="en-GB"/>
        </w:rPr>
        <w:t xml:space="preserve">Natural England agrees with the report’s conclusions that the </w:t>
      </w:r>
      <w:proofErr w:type="spellStart"/>
      <w:r w:rsidRPr="0071573C">
        <w:rPr>
          <w:rFonts w:ascii="Arial" w:eastAsia="Times New Roman" w:hAnsi="Arial" w:cs="Arial"/>
          <w:lang w:eastAsia="en-GB"/>
        </w:rPr>
        <w:t>Cawthorne</w:t>
      </w:r>
      <w:proofErr w:type="spellEnd"/>
      <w:r w:rsidRPr="0071573C">
        <w:rPr>
          <w:rFonts w:ascii="Arial" w:eastAsia="Times New Roman" w:hAnsi="Arial" w:cs="Arial"/>
          <w:lang w:eastAsia="en-GB"/>
        </w:rPr>
        <w:t xml:space="preserve"> Neighbourhood Plan would not be likely to result in a significant effect on any European Site, either alone or in combination and therefore no further assessment work would be required.</w:t>
      </w:r>
    </w:p>
    <w:p w:rsidR="0071573C" w:rsidRPr="0071573C" w:rsidRDefault="0071573C" w:rsidP="0071573C">
      <w:pPr>
        <w:spacing w:before="100" w:beforeAutospacing="1" w:after="100" w:afterAutospacing="1" w:line="240" w:lineRule="auto"/>
        <w:rPr>
          <w:rFonts w:ascii="Times New Roman" w:eastAsia="Times New Roman" w:hAnsi="Times New Roman" w:cs="Times New Roman"/>
          <w:sz w:val="24"/>
          <w:szCs w:val="24"/>
          <w:lang w:eastAsia="en-GB"/>
        </w:rPr>
      </w:pPr>
      <w:r w:rsidRPr="0071573C">
        <w:rPr>
          <w:rFonts w:ascii="Arial" w:eastAsia="Times New Roman" w:hAnsi="Arial" w:cs="Arial"/>
          <w:lang w:eastAsia="en-GB"/>
        </w:rPr>
        <w:t>Kind regards,</w:t>
      </w:r>
    </w:p>
    <w:p w:rsidR="0071573C" w:rsidRPr="0071573C" w:rsidRDefault="0071573C" w:rsidP="0071573C">
      <w:pPr>
        <w:spacing w:before="100" w:beforeAutospacing="1" w:after="100" w:afterAutospacing="1" w:line="240" w:lineRule="auto"/>
        <w:rPr>
          <w:rFonts w:ascii="Times New Roman" w:eastAsia="Times New Roman" w:hAnsi="Times New Roman" w:cs="Times New Roman"/>
          <w:sz w:val="24"/>
          <w:szCs w:val="24"/>
          <w:lang w:eastAsia="en-GB"/>
        </w:rPr>
      </w:pPr>
      <w:r w:rsidRPr="0071573C">
        <w:rPr>
          <w:rFonts w:ascii="Arial" w:eastAsia="Times New Roman" w:hAnsi="Arial" w:cs="Arial"/>
          <w:lang w:eastAsia="en-GB"/>
        </w:rPr>
        <w:t> </w:t>
      </w:r>
    </w:p>
    <w:p w:rsidR="0071573C" w:rsidRPr="0071573C" w:rsidRDefault="0071573C" w:rsidP="0071573C">
      <w:pPr>
        <w:spacing w:before="100" w:beforeAutospacing="1" w:after="100" w:afterAutospacing="1" w:line="240" w:lineRule="auto"/>
        <w:rPr>
          <w:rFonts w:ascii="Times New Roman" w:eastAsia="Times New Roman" w:hAnsi="Times New Roman" w:cs="Times New Roman"/>
          <w:sz w:val="24"/>
          <w:szCs w:val="24"/>
          <w:lang w:eastAsia="en-GB"/>
        </w:rPr>
      </w:pPr>
      <w:r w:rsidRPr="0071573C">
        <w:rPr>
          <w:rFonts w:ascii="Arial" w:eastAsia="Times New Roman" w:hAnsi="Arial" w:cs="Arial"/>
          <w:color w:val="1F497D"/>
          <w:lang w:eastAsia="en-GB"/>
        </w:rPr>
        <w:t> </w:t>
      </w:r>
    </w:p>
    <w:p w:rsidR="0071573C" w:rsidRDefault="0071573C" w:rsidP="0071573C">
      <w:pPr>
        <w:spacing w:before="100" w:beforeAutospacing="1" w:after="0" w:line="240" w:lineRule="auto"/>
        <w:rPr>
          <w:rFonts w:ascii="Times New Roman" w:eastAsia="Times New Roman" w:hAnsi="Times New Roman" w:cs="Times New Roman"/>
          <w:sz w:val="24"/>
          <w:szCs w:val="24"/>
          <w:lang w:eastAsia="en-GB"/>
        </w:rPr>
      </w:pPr>
      <w:r w:rsidRPr="0071573C">
        <w:rPr>
          <w:rFonts w:ascii="Arial" w:eastAsia="Times New Roman" w:hAnsi="Arial" w:cs="Arial"/>
          <w:color w:val="1F497D"/>
          <w:lang w:eastAsia="en-GB"/>
        </w:rPr>
        <w:t>Jacqui Salt</w:t>
      </w:r>
    </w:p>
    <w:p w:rsidR="0071573C" w:rsidRPr="0071573C" w:rsidRDefault="0071573C" w:rsidP="0071573C">
      <w:pPr>
        <w:spacing w:before="100" w:beforeAutospacing="1" w:after="0" w:line="240" w:lineRule="auto"/>
        <w:rPr>
          <w:rFonts w:ascii="Times New Roman" w:eastAsia="Times New Roman" w:hAnsi="Times New Roman" w:cs="Times New Roman"/>
          <w:sz w:val="24"/>
          <w:szCs w:val="24"/>
          <w:lang w:eastAsia="en-GB"/>
        </w:rPr>
      </w:pPr>
      <w:r w:rsidRPr="0071573C">
        <w:rPr>
          <w:rFonts w:ascii="Arial" w:eastAsia="Times New Roman" w:hAnsi="Arial" w:cs="Arial"/>
          <w:color w:val="1F497D"/>
          <w:lang w:eastAsia="en-GB"/>
        </w:rPr>
        <w:t>Consultations Team</w:t>
      </w:r>
    </w:p>
    <w:p w:rsidR="0071573C" w:rsidRPr="0071573C" w:rsidRDefault="0071573C" w:rsidP="0071573C">
      <w:pPr>
        <w:spacing w:before="100" w:beforeAutospacing="1" w:after="0" w:line="240" w:lineRule="auto"/>
        <w:rPr>
          <w:rFonts w:ascii="Times New Roman" w:eastAsia="Times New Roman" w:hAnsi="Times New Roman" w:cs="Times New Roman"/>
          <w:sz w:val="24"/>
          <w:szCs w:val="24"/>
          <w:lang w:eastAsia="en-GB"/>
        </w:rPr>
      </w:pPr>
      <w:r w:rsidRPr="0071573C">
        <w:rPr>
          <w:rFonts w:ascii="Arial" w:eastAsia="Times New Roman" w:hAnsi="Arial" w:cs="Arial"/>
          <w:color w:val="1F497D"/>
          <w:lang w:eastAsia="en-GB"/>
        </w:rPr>
        <w:t>Natural England</w:t>
      </w:r>
    </w:p>
    <w:p w:rsidR="0071573C" w:rsidRPr="0071573C" w:rsidRDefault="0071573C" w:rsidP="0071573C">
      <w:pPr>
        <w:spacing w:before="100" w:beforeAutospacing="1" w:after="0" w:line="240" w:lineRule="auto"/>
        <w:rPr>
          <w:rFonts w:ascii="Times New Roman" w:eastAsia="Times New Roman" w:hAnsi="Times New Roman" w:cs="Times New Roman"/>
          <w:sz w:val="24"/>
          <w:szCs w:val="24"/>
          <w:lang w:eastAsia="en-GB"/>
        </w:rPr>
      </w:pPr>
      <w:r w:rsidRPr="0071573C">
        <w:rPr>
          <w:rFonts w:ascii="Arial" w:eastAsia="Times New Roman" w:hAnsi="Arial" w:cs="Arial"/>
          <w:color w:val="1F497D"/>
          <w:lang w:eastAsia="en-GB"/>
        </w:rPr>
        <w:t>Hornbeam House, Electra Way</w:t>
      </w:r>
    </w:p>
    <w:p w:rsidR="0071573C" w:rsidRPr="0071573C" w:rsidRDefault="0071573C" w:rsidP="0071573C">
      <w:pPr>
        <w:spacing w:before="100" w:beforeAutospacing="1" w:after="0" w:line="240" w:lineRule="auto"/>
        <w:rPr>
          <w:rFonts w:ascii="Times New Roman" w:eastAsia="Times New Roman" w:hAnsi="Times New Roman" w:cs="Times New Roman"/>
          <w:sz w:val="24"/>
          <w:szCs w:val="24"/>
          <w:lang w:eastAsia="en-GB"/>
        </w:rPr>
      </w:pPr>
      <w:r w:rsidRPr="0071573C">
        <w:rPr>
          <w:rFonts w:ascii="Arial" w:eastAsia="Times New Roman" w:hAnsi="Arial" w:cs="Arial"/>
          <w:color w:val="1F497D"/>
          <w:lang w:eastAsia="en-GB"/>
        </w:rPr>
        <w:t>Crewe, Cheshire, CW1 6GJ</w:t>
      </w:r>
    </w:p>
    <w:p w:rsidR="0071573C" w:rsidRPr="0071573C" w:rsidRDefault="0071573C" w:rsidP="0071573C">
      <w:pPr>
        <w:spacing w:before="100" w:beforeAutospacing="1" w:after="100" w:afterAutospacing="1" w:line="240" w:lineRule="auto"/>
        <w:rPr>
          <w:rFonts w:ascii="Times New Roman" w:eastAsia="Times New Roman" w:hAnsi="Times New Roman" w:cs="Times New Roman"/>
          <w:sz w:val="24"/>
          <w:szCs w:val="24"/>
          <w:lang w:eastAsia="en-GB"/>
        </w:rPr>
      </w:pPr>
      <w:r w:rsidRPr="0071573C">
        <w:rPr>
          <w:rFonts w:ascii="Arial" w:eastAsia="Times New Roman" w:hAnsi="Arial" w:cs="Arial"/>
          <w:color w:val="1F497D"/>
          <w:lang w:eastAsia="en-GB"/>
        </w:rPr>
        <w:t> </w:t>
      </w:r>
    </w:p>
    <w:p w:rsidR="0071573C" w:rsidRPr="0071573C" w:rsidRDefault="0071573C" w:rsidP="0071573C">
      <w:pPr>
        <w:spacing w:before="100" w:beforeAutospacing="1" w:after="100" w:afterAutospacing="1" w:line="240" w:lineRule="auto"/>
        <w:rPr>
          <w:rFonts w:ascii="Times New Roman" w:eastAsia="Times New Roman" w:hAnsi="Times New Roman" w:cs="Times New Roman"/>
          <w:sz w:val="24"/>
          <w:szCs w:val="24"/>
          <w:lang w:eastAsia="en-GB"/>
        </w:rPr>
      </w:pPr>
      <w:r w:rsidRPr="0071573C">
        <w:rPr>
          <w:rFonts w:ascii="Arial" w:eastAsia="Times New Roman" w:hAnsi="Arial" w:cs="Arial"/>
          <w:color w:val="1F497D"/>
          <w:lang w:eastAsia="en-GB"/>
        </w:rPr>
        <w:t>Enquiries line: 0300 060 3900</w:t>
      </w:r>
    </w:p>
    <w:p w:rsidR="0071573C" w:rsidRPr="0071573C" w:rsidRDefault="0071573C" w:rsidP="0071573C">
      <w:pPr>
        <w:spacing w:before="100" w:beforeAutospacing="1" w:after="100" w:afterAutospacing="1" w:line="240" w:lineRule="auto"/>
        <w:rPr>
          <w:rFonts w:ascii="Times New Roman" w:eastAsia="Times New Roman" w:hAnsi="Times New Roman" w:cs="Times New Roman"/>
          <w:sz w:val="24"/>
          <w:szCs w:val="24"/>
          <w:lang w:eastAsia="en-GB"/>
        </w:rPr>
      </w:pPr>
      <w:r w:rsidRPr="0071573C">
        <w:rPr>
          <w:rFonts w:ascii="Arial" w:eastAsia="Times New Roman" w:hAnsi="Arial" w:cs="Arial"/>
          <w:color w:val="1F497D"/>
          <w:lang w:eastAsia="en-GB"/>
        </w:rPr>
        <w:t xml:space="preserve">Email:  </w:t>
      </w:r>
      <w:hyperlink r:id="rId9" w:tgtFrame="_blank" w:history="1">
        <w:r w:rsidRPr="0071573C">
          <w:rPr>
            <w:rFonts w:ascii="Arial" w:eastAsia="Times New Roman" w:hAnsi="Arial" w:cs="Arial"/>
            <w:color w:val="0000FF"/>
            <w:u w:val="single"/>
            <w:lang w:eastAsia="en-GB"/>
          </w:rPr>
          <w:t>consultations@naturalengland.org.uk</w:t>
        </w:r>
      </w:hyperlink>
    </w:p>
    <w:p w:rsidR="0071573C" w:rsidRPr="0071573C" w:rsidRDefault="0071573C" w:rsidP="0071573C">
      <w:pPr>
        <w:spacing w:before="100" w:beforeAutospacing="1" w:after="100" w:afterAutospacing="1" w:line="240" w:lineRule="auto"/>
        <w:rPr>
          <w:rFonts w:ascii="Times New Roman" w:eastAsia="Times New Roman" w:hAnsi="Times New Roman" w:cs="Times New Roman"/>
          <w:sz w:val="24"/>
          <w:szCs w:val="24"/>
          <w:lang w:eastAsia="en-GB"/>
        </w:rPr>
      </w:pPr>
      <w:hyperlink r:id="rId10" w:tgtFrame="_blank" w:history="1">
        <w:r w:rsidRPr="0071573C">
          <w:rPr>
            <w:rFonts w:ascii="Arial" w:eastAsia="Times New Roman" w:hAnsi="Arial" w:cs="Arial"/>
            <w:b/>
            <w:bCs/>
            <w:color w:val="0000FF"/>
            <w:u w:val="single"/>
            <w:lang w:eastAsia="en-GB"/>
          </w:rPr>
          <w:t>www.gov.uk/natural-england</w:t>
        </w:r>
      </w:hyperlink>
    </w:p>
    <w:p w:rsidR="0071573C" w:rsidRPr="0071573C" w:rsidRDefault="0071573C" w:rsidP="0071573C">
      <w:pPr>
        <w:spacing w:before="100" w:beforeAutospacing="1" w:after="100" w:afterAutospacing="1" w:line="240" w:lineRule="auto"/>
        <w:rPr>
          <w:rFonts w:ascii="Times New Roman" w:eastAsia="Times New Roman" w:hAnsi="Times New Roman" w:cs="Times New Roman"/>
          <w:sz w:val="24"/>
          <w:szCs w:val="24"/>
          <w:lang w:eastAsia="en-GB"/>
        </w:rPr>
      </w:pPr>
      <w:r w:rsidRPr="0071573C">
        <w:rPr>
          <w:rFonts w:ascii="Arial" w:eastAsia="Times New Roman" w:hAnsi="Arial" w:cs="Arial"/>
          <w:color w:val="9BBB59"/>
          <w:lang w:eastAsia="en-GB"/>
        </w:rPr>
        <w:t> </w:t>
      </w:r>
    </w:p>
    <w:p w:rsidR="0071573C" w:rsidRPr="0071573C" w:rsidRDefault="0071573C" w:rsidP="0071573C">
      <w:pPr>
        <w:spacing w:before="100" w:beforeAutospacing="1" w:after="100" w:afterAutospacing="1" w:line="240" w:lineRule="auto"/>
        <w:rPr>
          <w:rFonts w:ascii="Times New Roman" w:eastAsia="Times New Roman" w:hAnsi="Times New Roman" w:cs="Times New Roman"/>
          <w:sz w:val="24"/>
          <w:szCs w:val="24"/>
          <w:lang w:eastAsia="en-GB"/>
        </w:rPr>
      </w:pPr>
      <w:r w:rsidRPr="0071573C">
        <w:rPr>
          <w:rFonts w:ascii="Arial" w:eastAsia="Times New Roman" w:hAnsi="Arial" w:cs="Arial"/>
          <w:b/>
          <w:bCs/>
          <w:color w:val="780046"/>
          <w:lang w:eastAsia="en-GB"/>
        </w:rPr>
        <w:t>We are here to secure a healthy natural environment for people to enjoy, where wildlife is protected and England’s traditional landscapes are safeguarded for future generations.</w:t>
      </w:r>
    </w:p>
    <w:p w:rsidR="0071573C" w:rsidRPr="0071573C" w:rsidRDefault="0071573C" w:rsidP="0071573C">
      <w:pPr>
        <w:spacing w:before="100" w:beforeAutospacing="1" w:after="100" w:afterAutospacing="1" w:line="240" w:lineRule="auto"/>
        <w:rPr>
          <w:rFonts w:ascii="Times New Roman" w:eastAsia="Times New Roman" w:hAnsi="Times New Roman" w:cs="Times New Roman"/>
          <w:sz w:val="24"/>
          <w:szCs w:val="24"/>
          <w:lang w:eastAsia="en-GB"/>
        </w:rPr>
      </w:pPr>
      <w:r w:rsidRPr="0071573C">
        <w:rPr>
          <w:rFonts w:ascii="Arial" w:eastAsia="Times New Roman" w:hAnsi="Arial" w:cs="Arial"/>
          <w:color w:val="632423"/>
          <w:lang w:eastAsia="en-GB"/>
        </w:rPr>
        <w:t> </w:t>
      </w:r>
      <w:r w:rsidRPr="0071573C">
        <w:rPr>
          <w:rFonts w:ascii="Arial" w:eastAsia="Times New Roman" w:hAnsi="Arial" w:cs="Arial"/>
          <w:color w:val="1F497D"/>
          <w:lang w:eastAsia="en-GB"/>
        </w:rPr>
        <w:t>In an effort to reduce Natural England's carbon footprint, I will, wherever possible, avoid travelling to meetings and attend via audio, video or web conferencing.</w:t>
      </w:r>
    </w:p>
    <w:p w:rsidR="0071573C" w:rsidRPr="0071573C" w:rsidRDefault="0071573C" w:rsidP="0071573C">
      <w:pPr>
        <w:spacing w:before="100" w:beforeAutospacing="1" w:after="100" w:afterAutospacing="1" w:line="240" w:lineRule="auto"/>
        <w:rPr>
          <w:rFonts w:ascii="Times New Roman" w:eastAsia="Times New Roman" w:hAnsi="Times New Roman" w:cs="Times New Roman"/>
          <w:sz w:val="24"/>
          <w:szCs w:val="24"/>
          <w:lang w:eastAsia="en-GB"/>
        </w:rPr>
      </w:pPr>
      <w:bookmarkStart w:id="0" w:name="_GoBack"/>
      <w:bookmarkEnd w:id="0"/>
      <w:r w:rsidRPr="0071573C">
        <w:rPr>
          <w:rFonts w:ascii="Arial" w:eastAsia="Times New Roman" w:hAnsi="Arial" w:cs="Arial"/>
          <w:b/>
          <w:bCs/>
          <w:color w:val="780046"/>
          <w:lang w:eastAsia="en-GB"/>
        </w:rPr>
        <w:t xml:space="preserve">Natural England offers two chargeable services - the Discretionary Advice Service, which provides pre-application and post-consent advice on planning/licensing proposals to developers and consultants, and the Pre-submission Screening Service for European Protected Species mitigation licence applications. These services help applicants take appropriate account of environmental considerations at an early stage </w:t>
      </w:r>
      <w:r w:rsidRPr="0071573C">
        <w:rPr>
          <w:rFonts w:ascii="Arial" w:eastAsia="Times New Roman" w:hAnsi="Arial" w:cs="Arial"/>
          <w:b/>
          <w:bCs/>
          <w:color w:val="780046"/>
          <w:lang w:eastAsia="en-GB"/>
        </w:rPr>
        <w:lastRenderedPageBreak/>
        <w:t>of project development, reduce uncertainty, the risk of delay and added cost at a later stage, whilst securing good results for the natural environment.</w:t>
      </w:r>
    </w:p>
    <w:p w:rsidR="0071573C" w:rsidRPr="0071573C" w:rsidRDefault="0071573C" w:rsidP="0071573C">
      <w:pPr>
        <w:spacing w:before="100" w:beforeAutospacing="1" w:after="100" w:afterAutospacing="1" w:line="240" w:lineRule="auto"/>
        <w:rPr>
          <w:rFonts w:ascii="Times New Roman" w:eastAsia="Times New Roman" w:hAnsi="Times New Roman" w:cs="Times New Roman"/>
          <w:sz w:val="24"/>
          <w:szCs w:val="24"/>
          <w:lang w:eastAsia="en-GB"/>
        </w:rPr>
      </w:pPr>
      <w:r w:rsidRPr="0071573C">
        <w:rPr>
          <w:rFonts w:ascii="Arial" w:eastAsia="Times New Roman" w:hAnsi="Arial" w:cs="Arial"/>
          <w:b/>
          <w:bCs/>
          <w:color w:val="780046"/>
          <w:lang w:eastAsia="en-GB"/>
        </w:rPr>
        <w:t> </w:t>
      </w:r>
    </w:p>
    <w:p w:rsidR="0071573C" w:rsidRPr="0071573C" w:rsidRDefault="0071573C" w:rsidP="0071573C">
      <w:pPr>
        <w:spacing w:before="100" w:beforeAutospacing="1" w:after="100" w:afterAutospacing="1" w:line="240" w:lineRule="auto"/>
        <w:rPr>
          <w:rFonts w:ascii="Times New Roman" w:eastAsia="Times New Roman" w:hAnsi="Times New Roman" w:cs="Times New Roman"/>
          <w:sz w:val="24"/>
          <w:szCs w:val="24"/>
          <w:lang w:eastAsia="en-GB"/>
        </w:rPr>
      </w:pPr>
      <w:r w:rsidRPr="0071573C">
        <w:rPr>
          <w:rFonts w:ascii="Arial" w:eastAsia="Times New Roman" w:hAnsi="Arial" w:cs="Arial"/>
          <w:color w:val="000000"/>
          <w:lang w:eastAsia="en-GB"/>
        </w:rPr>
        <w:t>For further information on the Discretionary Advice Service see</w:t>
      </w:r>
      <w:r w:rsidRPr="0071573C">
        <w:rPr>
          <w:rFonts w:ascii="Arial" w:eastAsia="Times New Roman" w:hAnsi="Arial" w:cs="Arial"/>
          <w:color w:val="780046"/>
          <w:lang w:eastAsia="en-GB"/>
        </w:rPr>
        <w:t xml:space="preserve"> </w:t>
      </w:r>
      <w:hyperlink r:id="rId11" w:tgtFrame="_blank" w:history="1">
        <w:r w:rsidRPr="0071573C">
          <w:rPr>
            <w:rFonts w:ascii="Arial" w:eastAsia="Times New Roman" w:hAnsi="Arial" w:cs="Arial"/>
            <w:color w:val="0000FF"/>
            <w:u w:val="single"/>
            <w:lang w:eastAsia="en-GB"/>
          </w:rPr>
          <w:t>here</w:t>
        </w:r>
      </w:hyperlink>
      <w:r w:rsidRPr="0071573C">
        <w:rPr>
          <w:rFonts w:ascii="Arial" w:eastAsia="Times New Roman" w:hAnsi="Arial" w:cs="Arial"/>
          <w:color w:val="0070C0"/>
          <w:lang w:eastAsia="en-GB"/>
        </w:rPr>
        <w:t xml:space="preserve"> </w:t>
      </w:r>
    </w:p>
    <w:p w:rsidR="009727D1" w:rsidRPr="0071573C" w:rsidRDefault="0071573C" w:rsidP="0071573C">
      <w:pPr>
        <w:spacing w:before="100" w:beforeAutospacing="1" w:after="100" w:afterAutospacing="1" w:line="240" w:lineRule="auto"/>
        <w:rPr>
          <w:rFonts w:ascii="Times New Roman" w:eastAsia="Times New Roman" w:hAnsi="Times New Roman" w:cs="Times New Roman"/>
          <w:sz w:val="24"/>
          <w:szCs w:val="24"/>
          <w:lang w:eastAsia="en-GB"/>
        </w:rPr>
      </w:pPr>
      <w:r w:rsidRPr="0071573C">
        <w:rPr>
          <w:rFonts w:ascii="Arial" w:eastAsia="Times New Roman" w:hAnsi="Arial" w:cs="Arial"/>
          <w:color w:val="000000"/>
          <w:lang w:eastAsia="en-GB"/>
        </w:rPr>
        <w:t>For further information on the Pre-submission Screening Service see</w:t>
      </w:r>
      <w:r w:rsidRPr="0071573C">
        <w:rPr>
          <w:rFonts w:ascii="Arial" w:eastAsia="Times New Roman" w:hAnsi="Arial" w:cs="Arial"/>
          <w:color w:val="780046"/>
          <w:lang w:eastAsia="en-GB"/>
        </w:rPr>
        <w:t xml:space="preserve"> </w:t>
      </w:r>
      <w:hyperlink r:id="rId12" w:tgtFrame="_blank" w:history="1">
        <w:r w:rsidRPr="0071573C">
          <w:rPr>
            <w:rFonts w:ascii="Arial" w:eastAsia="Times New Roman" w:hAnsi="Arial" w:cs="Arial"/>
            <w:color w:val="0000FF"/>
            <w:u w:val="single"/>
            <w:lang w:eastAsia="en-GB"/>
          </w:rPr>
          <w:t>here</w:t>
        </w:r>
      </w:hyperlink>
    </w:p>
    <w:sectPr w:rsidR="009727D1" w:rsidRPr="007157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F62B8"/>
    <w:multiLevelType w:val="hybridMultilevel"/>
    <w:tmpl w:val="040C941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946"/>
    <w:rsid w:val="00141946"/>
    <w:rsid w:val="00213BF0"/>
    <w:rsid w:val="0071573C"/>
    <w:rsid w:val="009727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AF8A44-9E08-43B2-92BB-2249F8D80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57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354173">
      <w:bodyDiv w:val="1"/>
      <w:marLeft w:val="0"/>
      <w:marRight w:val="0"/>
      <w:marTop w:val="0"/>
      <w:marBottom w:val="0"/>
      <w:divBdr>
        <w:top w:val="none" w:sz="0" w:space="0" w:color="auto"/>
        <w:left w:val="none" w:sz="0" w:space="0" w:color="auto"/>
        <w:bottom w:val="none" w:sz="0" w:space="0" w:color="auto"/>
        <w:right w:val="none" w:sz="0" w:space="0" w:color="auto"/>
      </w:divBdr>
      <w:divsChild>
        <w:div w:id="1494686160">
          <w:marLeft w:val="0"/>
          <w:marRight w:val="0"/>
          <w:marTop w:val="0"/>
          <w:marBottom w:val="0"/>
          <w:divBdr>
            <w:top w:val="none" w:sz="0" w:space="0" w:color="auto"/>
            <w:left w:val="none" w:sz="0" w:space="0" w:color="auto"/>
            <w:bottom w:val="none" w:sz="0" w:space="0" w:color="auto"/>
            <w:right w:val="none" w:sz="0" w:space="0" w:color="auto"/>
          </w:divBdr>
          <w:divsChild>
            <w:div w:id="960572368">
              <w:marLeft w:val="0"/>
              <w:marRight w:val="0"/>
              <w:marTop w:val="0"/>
              <w:marBottom w:val="0"/>
              <w:divBdr>
                <w:top w:val="none" w:sz="0" w:space="0" w:color="auto"/>
                <w:left w:val="none" w:sz="0" w:space="0" w:color="auto"/>
                <w:bottom w:val="none" w:sz="0" w:space="0" w:color="auto"/>
                <w:right w:val="none" w:sz="0" w:space="0" w:color="auto"/>
              </w:divBdr>
              <w:divsChild>
                <w:div w:id="760831049">
                  <w:marLeft w:val="0"/>
                  <w:marRight w:val="0"/>
                  <w:marTop w:val="0"/>
                  <w:marBottom w:val="0"/>
                  <w:divBdr>
                    <w:top w:val="none" w:sz="0" w:space="0" w:color="auto"/>
                    <w:left w:val="none" w:sz="0" w:space="0" w:color="auto"/>
                    <w:bottom w:val="none" w:sz="0" w:space="0" w:color="auto"/>
                    <w:right w:val="none" w:sz="0" w:space="0" w:color="auto"/>
                  </w:divBdr>
                  <w:divsChild>
                    <w:div w:id="572861849">
                      <w:marLeft w:val="0"/>
                      <w:marRight w:val="0"/>
                      <w:marTop w:val="0"/>
                      <w:marBottom w:val="0"/>
                      <w:divBdr>
                        <w:top w:val="none" w:sz="0" w:space="0" w:color="auto"/>
                        <w:left w:val="none" w:sz="0" w:space="0" w:color="auto"/>
                        <w:bottom w:val="none" w:sz="0" w:space="0" w:color="auto"/>
                        <w:right w:val="none" w:sz="0" w:space="0" w:color="auto"/>
                      </w:divBdr>
                    </w:div>
                    <w:div w:id="1492745876">
                      <w:marLeft w:val="0"/>
                      <w:marRight w:val="0"/>
                      <w:marTop w:val="0"/>
                      <w:marBottom w:val="0"/>
                      <w:divBdr>
                        <w:top w:val="none" w:sz="0" w:space="0" w:color="auto"/>
                        <w:left w:val="none" w:sz="0" w:space="0" w:color="auto"/>
                        <w:bottom w:val="none" w:sz="0" w:space="0" w:color="auto"/>
                        <w:right w:val="none" w:sz="0" w:space="0" w:color="auto"/>
                      </w:divBdr>
                      <w:divsChild>
                        <w:div w:id="849569014">
                          <w:marLeft w:val="0"/>
                          <w:marRight w:val="0"/>
                          <w:marTop w:val="0"/>
                          <w:marBottom w:val="0"/>
                          <w:divBdr>
                            <w:top w:val="none" w:sz="0" w:space="0" w:color="auto"/>
                            <w:left w:val="none" w:sz="0" w:space="0" w:color="auto"/>
                            <w:bottom w:val="none" w:sz="0" w:space="0" w:color="auto"/>
                            <w:right w:val="none" w:sz="0" w:space="0" w:color="auto"/>
                          </w:divBdr>
                          <w:divsChild>
                            <w:div w:id="1102452118">
                              <w:marLeft w:val="0"/>
                              <w:marRight w:val="0"/>
                              <w:marTop w:val="0"/>
                              <w:marBottom w:val="0"/>
                              <w:divBdr>
                                <w:top w:val="none" w:sz="0" w:space="0" w:color="auto"/>
                                <w:left w:val="none" w:sz="0" w:space="0" w:color="auto"/>
                                <w:bottom w:val="none" w:sz="0" w:space="0" w:color="auto"/>
                                <w:right w:val="none" w:sz="0" w:space="0" w:color="auto"/>
                              </w:divBdr>
                              <w:divsChild>
                                <w:div w:id="1580752117">
                                  <w:marLeft w:val="0"/>
                                  <w:marRight w:val="0"/>
                                  <w:marTop w:val="0"/>
                                  <w:marBottom w:val="0"/>
                                  <w:divBdr>
                                    <w:top w:val="none" w:sz="0" w:space="0" w:color="auto"/>
                                    <w:left w:val="none" w:sz="0" w:space="0" w:color="auto"/>
                                    <w:bottom w:val="none" w:sz="0" w:space="0" w:color="auto"/>
                                    <w:right w:val="none" w:sz="0" w:space="0" w:color="auto"/>
                                  </w:divBdr>
                                </w:div>
                                <w:div w:id="1046249281">
                                  <w:marLeft w:val="0"/>
                                  <w:marRight w:val="0"/>
                                  <w:marTop w:val="0"/>
                                  <w:marBottom w:val="0"/>
                                  <w:divBdr>
                                    <w:top w:val="none" w:sz="0" w:space="0" w:color="auto"/>
                                    <w:left w:val="none" w:sz="0" w:space="0" w:color="auto"/>
                                    <w:bottom w:val="none" w:sz="0" w:space="0" w:color="auto"/>
                                    <w:right w:val="none" w:sz="0" w:space="0" w:color="auto"/>
                                  </w:divBdr>
                                </w:div>
                                <w:div w:id="40056114">
                                  <w:marLeft w:val="0"/>
                                  <w:marRight w:val="0"/>
                                  <w:marTop w:val="0"/>
                                  <w:marBottom w:val="0"/>
                                  <w:divBdr>
                                    <w:top w:val="none" w:sz="0" w:space="0" w:color="auto"/>
                                    <w:left w:val="none" w:sz="0" w:space="0" w:color="auto"/>
                                    <w:bottom w:val="none" w:sz="0" w:space="0" w:color="auto"/>
                                    <w:right w:val="none" w:sz="0" w:space="0" w:color="auto"/>
                                  </w:divBdr>
                                </w:div>
                                <w:div w:id="1250893743">
                                  <w:marLeft w:val="0"/>
                                  <w:marRight w:val="0"/>
                                  <w:marTop w:val="0"/>
                                  <w:marBottom w:val="0"/>
                                  <w:divBdr>
                                    <w:top w:val="none" w:sz="0" w:space="0" w:color="auto"/>
                                    <w:left w:val="none" w:sz="0" w:space="0" w:color="auto"/>
                                    <w:bottom w:val="none" w:sz="0" w:space="0" w:color="auto"/>
                                    <w:right w:val="none" w:sz="0" w:space="0" w:color="auto"/>
                                  </w:divBdr>
                                </w:div>
                                <w:div w:id="233323485">
                                  <w:marLeft w:val="0"/>
                                  <w:marRight w:val="0"/>
                                  <w:marTop w:val="0"/>
                                  <w:marBottom w:val="0"/>
                                  <w:divBdr>
                                    <w:top w:val="none" w:sz="0" w:space="0" w:color="auto"/>
                                    <w:left w:val="none" w:sz="0" w:space="0" w:color="auto"/>
                                    <w:bottom w:val="none" w:sz="0" w:space="0" w:color="auto"/>
                                    <w:right w:val="none" w:sz="0" w:space="0" w:color="auto"/>
                                  </w:divBdr>
                                </w:div>
                                <w:div w:id="542014588">
                                  <w:marLeft w:val="0"/>
                                  <w:marRight w:val="0"/>
                                  <w:marTop w:val="0"/>
                                  <w:marBottom w:val="0"/>
                                  <w:divBdr>
                                    <w:top w:val="none" w:sz="0" w:space="0" w:color="auto"/>
                                    <w:left w:val="none" w:sz="0" w:space="0" w:color="auto"/>
                                    <w:bottom w:val="none" w:sz="0" w:space="0" w:color="auto"/>
                                    <w:right w:val="none" w:sz="0" w:space="0" w:color="auto"/>
                                  </w:divBdr>
                                </w:div>
                                <w:div w:id="1484396043">
                                  <w:marLeft w:val="0"/>
                                  <w:marRight w:val="0"/>
                                  <w:marTop w:val="0"/>
                                  <w:marBottom w:val="0"/>
                                  <w:divBdr>
                                    <w:top w:val="none" w:sz="0" w:space="0" w:color="auto"/>
                                    <w:left w:val="none" w:sz="0" w:space="0" w:color="auto"/>
                                    <w:bottom w:val="none" w:sz="0" w:space="0" w:color="auto"/>
                                    <w:right w:val="none" w:sz="0" w:space="0" w:color="auto"/>
                                  </w:divBdr>
                                </w:div>
                                <w:div w:id="811563604">
                                  <w:marLeft w:val="0"/>
                                  <w:marRight w:val="0"/>
                                  <w:marTop w:val="0"/>
                                  <w:marBottom w:val="0"/>
                                  <w:divBdr>
                                    <w:top w:val="none" w:sz="0" w:space="0" w:color="auto"/>
                                    <w:left w:val="none" w:sz="0" w:space="0" w:color="auto"/>
                                    <w:bottom w:val="none" w:sz="0" w:space="0" w:color="auto"/>
                                    <w:right w:val="none" w:sz="0" w:space="0" w:color="auto"/>
                                  </w:divBdr>
                                </w:div>
                                <w:div w:id="1663775149">
                                  <w:marLeft w:val="0"/>
                                  <w:marRight w:val="0"/>
                                  <w:marTop w:val="0"/>
                                  <w:marBottom w:val="0"/>
                                  <w:divBdr>
                                    <w:top w:val="none" w:sz="0" w:space="0" w:color="auto"/>
                                    <w:left w:val="none" w:sz="0" w:space="0" w:color="auto"/>
                                    <w:bottom w:val="none" w:sz="0" w:space="0" w:color="auto"/>
                                    <w:right w:val="none" w:sz="0" w:space="0" w:color="auto"/>
                                  </w:divBdr>
                                  <w:divsChild>
                                    <w:div w:id="71589452">
                                      <w:marLeft w:val="0"/>
                                      <w:marRight w:val="0"/>
                                      <w:marTop w:val="0"/>
                                      <w:marBottom w:val="0"/>
                                      <w:divBdr>
                                        <w:top w:val="none" w:sz="0" w:space="0" w:color="auto"/>
                                        <w:left w:val="none" w:sz="0" w:space="0" w:color="auto"/>
                                        <w:bottom w:val="none" w:sz="0" w:space="0" w:color="auto"/>
                                        <w:right w:val="none" w:sz="0" w:space="0" w:color="auto"/>
                                      </w:divBdr>
                                    </w:div>
                                    <w:div w:id="940769332">
                                      <w:marLeft w:val="0"/>
                                      <w:marRight w:val="0"/>
                                      <w:marTop w:val="0"/>
                                      <w:marBottom w:val="0"/>
                                      <w:divBdr>
                                        <w:top w:val="none" w:sz="0" w:space="0" w:color="auto"/>
                                        <w:left w:val="none" w:sz="0" w:space="0" w:color="auto"/>
                                        <w:bottom w:val="none" w:sz="0" w:space="0" w:color="auto"/>
                                        <w:right w:val="none" w:sz="0" w:space="0" w:color="auto"/>
                                      </w:divBdr>
                                      <w:divsChild>
                                        <w:div w:id="249779421">
                                          <w:marLeft w:val="0"/>
                                          <w:marRight w:val="0"/>
                                          <w:marTop w:val="0"/>
                                          <w:marBottom w:val="0"/>
                                          <w:divBdr>
                                            <w:top w:val="none" w:sz="0" w:space="0" w:color="auto"/>
                                            <w:left w:val="none" w:sz="0" w:space="0" w:color="auto"/>
                                            <w:bottom w:val="none" w:sz="0" w:space="0" w:color="auto"/>
                                            <w:right w:val="none" w:sz="0" w:space="0" w:color="auto"/>
                                          </w:divBdr>
                                          <w:divsChild>
                                            <w:div w:id="698746507">
                                              <w:marLeft w:val="0"/>
                                              <w:marRight w:val="0"/>
                                              <w:marTop w:val="0"/>
                                              <w:marBottom w:val="0"/>
                                              <w:divBdr>
                                                <w:top w:val="none" w:sz="0" w:space="0" w:color="auto"/>
                                                <w:left w:val="none" w:sz="0" w:space="0" w:color="auto"/>
                                                <w:bottom w:val="none" w:sz="0" w:space="0" w:color="auto"/>
                                                <w:right w:val="none" w:sz="0" w:space="0" w:color="auto"/>
                                              </w:divBdr>
                                              <w:divsChild>
                                                <w:div w:id="718359767">
                                                  <w:marLeft w:val="0"/>
                                                  <w:marRight w:val="0"/>
                                                  <w:marTop w:val="0"/>
                                                  <w:marBottom w:val="0"/>
                                                  <w:divBdr>
                                                    <w:top w:val="none" w:sz="0" w:space="0" w:color="auto"/>
                                                    <w:left w:val="none" w:sz="0" w:space="0" w:color="auto"/>
                                                    <w:bottom w:val="none" w:sz="0" w:space="0" w:color="auto"/>
                                                    <w:right w:val="none" w:sz="0" w:space="0" w:color="auto"/>
                                                  </w:divBdr>
                                                </w:div>
                                                <w:div w:id="1688292608">
                                                  <w:marLeft w:val="0"/>
                                                  <w:marRight w:val="0"/>
                                                  <w:marTop w:val="0"/>
                                                  <w:marBottom w:val="0"/>
                                                  <w:divBdr>
                                                    <w:top w:val="none" w:sz="0" w:space="0" w:color="auto"/>
                                                    <w:left w:val="none" w:sz="0" w:space="0" w:color="auto"/>
                                                    <w:bottom w:val="none" w:sz="0" w:space="0" w:color="auto"/>
                                                    <w:right w:val="none" w:sz="0" w:space="0" w:color="auto"/>
                                                  </w:divBdr>
                                                </w:div>
                                                <w:div w:id="194853697">
                                                  <w:marLeft w:val="0"/>
                                                  <w:marRight w:val="0"/>
                                                  <w:marTop w:val="0"/>
                                                  <w:marBottom w:val="0"/>
                                                  <w:divBdr>
                                                    <w:top w:val="none" w:sz="0" w:space="0" w:color="auto"/>
                                                    <w:left w:val="none" w:sz="0" w:space="0" w:color="auto"/>
                                                    <w:bottom w:val="none" w:sz="0" w:space="0" w:color="auto"/>
                                                    <w:right w:val="none" w:sz="0" w:space="0" w:color="auto"/>
                                                  </w:divBdr>
                                                </w:div>
                                                <w:div w:id="1015960045">
                                                  <w:marLeft w:val="0"/>
                                                  <w:marRight w:val="0"/>
                                                  <w:marTop w:val="0"/>
                                                  <w:marBottom w:val="0"/>
                                                  <w:divBdr>
                                                    <w:top w:val="none" w:sz="0" w:space="0" w:color="auto"/>
                                                    <w:left w:val="none" w:sz="0" w:space="0" w:color="auto"/>
                                                    <w:bottom w:val="none" w:sz="0" w:space="0" w:color="auto"/>
                                                    <w:right w:val="none" w:sz="0" w:space="0" w:color="auto"/>
                                                  </w:divBdr>
                                                </w:div>
                                                <w:div w:id="609747168">
                                                  <w:marLeft w:val="0"/>
                                                  <w:marRight w:val="0"/>
                                                  <w:marTop w:val="0"/>
                                                  <w:marBottom w:val="0"/>
                                                  <w:divBdr>
                                                    <w:top w:val="none" w:sz="0" w:space="0" w:color="auto"/>
                                                    <w:left w:val="none" w:sz="0" w:space="0" w:color="auto"/>
                                                    <w:bottom w:val="none" w:sz="0" w:space="0" w:color="auto"/>
                                                    <w:right w:val="none" w:sz="0" w:space="0" w:color="auto"/>
                                                  </w:divBdr>
                                                </w:div>
                                                <w:div w:id="680811942">
                                                  <w:marLeft w:val="0"/>
                                                  <w:marRight w:val="0"/>
                                                  <w:marTop w:val="0"/>
                                                  <w:marBottom w:val="0"/>
                                                  <w:divBdr>
                                                    <w:top w:val="none" w:sz="0" w:space="0" w:color="auto"/>
                                                    <w:left w:val="none" w:sz="0" w:space="0" w:color="auto"/>
                                                    <w:bottom w:val="none" w:sz="0" w:space="0" w:color="auto"/>
                                                    <w:right w:val="none" w:sz="0" w:space="0" w:color="auto"/>
                                                  </w:divBdr>
                                                </w:div>
                                                <w:div w:id="1478765772">
                                                  <w:marLeft w:val="0"/>
                                                  <w:marRight w:val="0"/>
                                                  <w:marTop w:val="0"/>
                                                  <w:marBottom w:val="0"/>
                                                  <w:divBdr>
                                                    <w:top w:val="none" w:sz="0" w:space="0" w:color="auto"/>
                                                    <w:left w:val="none" w:sz="0" w:space="0" w:color="auto"/>
                                                    <w:bottom w:val="none" w:sz="0" w:space="0" w:color="auto"/>
                                                    <w:right w:val="none" w:sz="0" w:space="0" w:color="auto"/>
                                                  </w:divBdr>
                                                </w:div>
                                                <w:div w:id="378017409">
                                                  <w:marLeft w:val="0"/>
                                                  <w:marRight w:val="0"/>
                                                  <w:marTop w:val="0"/>
                                                  <w:marBottom w:val="0"/>
                                                  <w:divBdr>
                                                    <w:top w:val="none" w:sz="0" w:space="0" w:color="auto"/>
                                                    <w:left w:val="none" w:sz="0" w:space="0" w:color="auto"/>
                                                    <w:bottom w:val="none" w:sz="0" w:space="0" w:color="auto"/>
                                                    <w:right w:val="none" w:sz="0" w:space="0" w:color="auto"/>
                                                  </w:divBdr>
                                                </w:div>
                                                <w:div w:id="1272710702">
                                                  <w:marLeft w:val="0"/>
                                                  <w:marRight w:val="0"/>
                                                  <w:marTop w:val="0"/>
                                                  <w:marBottom w:val="0"/>
                                                  <w:divBdr>
                                                    <w:top w:val="none" w:sz="0" w:space="0" w:color="auto"/>
                                                    <w:left w:val="none" w:sz="0" w:space="0" w:color="auto"/>
                                                    <w:bottom w:val="none" w:sz="0" w:space="0" w:color="auto"/>
                                                    <w:right w:val="none" w:sz="0" w:space="0" w:color="auto"/>
                                                  </w:divBdr>
                                                  <w:divsChild>
                                                    <w:div w:id="160118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9873157">
                  <w:marLeft w:val="0"/>
                  <w:marRight w:val="0"/>
                  <w:marTop w:val="0"/>
                  <w:marBottom w:val="0"/>
                  <w:divBdr>
                    <w:top w:val="none" w:sz="0" w:space="0" w:color="auto"/>
                    <w:left w:val="none" w:sz="0" w:space="0" w:color="auto"/>
                    <w:bottom w:val="none" w:sz="0" w:space="0" w:color="auto"/>
                    <w:right w:val="none" w:sz="0" w:space="0" w:color="auto"/>
                  </w:divBdr>
                </w:div>
                <w:div w:id="1621448228">
                  <w:marLeft w:val="0"/>
                  <w:marRight w:val="0"/>
                  <w:marTop w:val="0"/>
                  <w:marBottom w:val="0"/>
                  <w:divBdr>
                    <w:top w:val="none" w:sz="0" w:space="0" w:color="auto"/>
                    <w:left w:val="none" w:sz="0" w:space="0" w:color="auto"/>
                    <w:bottom w:val="none" w:sz="0" w:space="0" w:color="auto"/>
                    <w:right w:val="none" w:sz="0" w:space="0" w:color="auto"/>
                  </w:divBdr>
                  <w:divsChild>
                    <w:div w:id="837234383">
                      <w:marLeft w:val="0"/>
                      <w:marRight w:val="0"/>
                      <w:marTop w:val="0"/>
                      <w:marBottom w:val="0"/>
                      <w:divBdr>
                        <w:top w:val="none" w:sz="0" w:space="0" w:color="auto"/>
                        <w:left w:val="none" w:sz="0" w:space="0" w:color="auto"/>
                        <w:bottom w:val="none" w:sz="0" w:space="0" w:color="auto"/>
                        <w:right w:val="none" w:sz="0" w:space="0" w:color="auto"/>
                      </w:divBdr>
                      <w:divsChild>
                        <w:div w:id="1881505639">
                          <w:marLeft w:val="0"/>
                          <w:marRight w:val="0"/>
                          <w:marTop w:val="0"/>
                          <w:marBottom w:val="0"/>
                          <w:divBdr>
                            <w:top w:val="none" w:sz="0" w:space="0" w:color="auto"/>
                            <w:left w:val="none" w:sz="0" w:space="0" w:color="auto"/>
                            <w:bottom w:val="none" w:sz="0" w:space="0" w:color="auto"/>
                            <w:right w:val="none" w:sz="0" w:space="0" w:color="auto"/>
                          </w:divBdr>
                          <w:divsChild>
                            <w:div w:id="2107311988">
                              <w:marLeft w:val="0"/>
                              <w:marRight w:val="0"/>
                              <w:marTop w:val="0"/>
                              <w:marBottom w:val="0"/>
                              <w:divBdr>
                                <w:top w:val="none" w:sz="0" w:space="0" w:color="auto"/>
                                <w:left w:val="none" w:sz="0" w:space="0" w:color="auto"/>
                                <w:bottom w:val="none" w:sz="0" w:space="0" w:color="auto"/>
                                <w:right w:val="none" w:sz="0" w:space="0" w:color="auto"/>
                              </w:divBdr>
                            </w:div>
                            <w:div w:id="74479530">
                              <w:marLeft w:val="0"/>
                              <w:marRight w:val="0"/>
                              <w:marTop w:val="0"/>
                              <w:marBottom w:val="0"/>
                              <w:divBdr>
                                <w:top w:val="none" w:sz="0" w:space="0" w:color="auto"/>
                                <w:left w:val="none" w:sz="0" w:space="0" w:color="auto"/>
                                <w:bottom w:val="none" w:sz="0" w:space="0" w:color="auto"/>
                                <w:right w:val="none" w:sz="0" w:space="0" w:color="auto"/>
                              </w:divBdr>
                            </w:div>
                            <w:div w:id="1891067256">
                              <w:marLeft w:val="0"/>
                              <w:marRight w:val="0"/>
                              <w:marTop w:val="0"/>
                              <w:marBottom w:val="0"/>
                              <w:divBdr>
                                <w:top w:val="none" w:sz="0" w:space="0" w:color="auto"/>
                                <w:left w:val="none" w:sz="0" w:space="0" w:color="auto"/>
                                <w:bottom w:val="none" w:sz="0" w:space="0" w:color="auto"/>
                                <w:right w:val="none" w:sz="0" w:space="0" w:color="auto"/>
                              </w:divBdr>
                            </w:div>
                            <w:div w:id="1531336804">
                              <w:marLeft w:val="0"/>
                              <w:marRight w:val="0"/>
                              <w:marTop w:val="0"/>
                              <w:marBottom w:val="0"/>
                              <w:divBdr>
                                <w:top w:val="none" w:sz="0" w:space="0" w:color="auto"/>
                                <w:left w:val="none" w:sz="0" w:space="0" w:color="auto"/>
                                <w:bottom w:val="none" w:sz="0" w:space="0" w:color="auto"/>
                                <w:right w:val="none" w:sz="0" w:space="0" w:color="auto"/>
                              </w:divBdr>
                            </w:div>
                            <w:div w:id="281113471">
                              <w:marLeft w:val="0"/>
                              <w:marRight w:val="0"/>
                              <w:marTop w:val="0"/>
                              <w:marBottom w:val="0"/>
                              <w:divBdr>
                                <w:top w:val="none" w:sz="0" w:space="0" w:color="auto"/>
                                <w:left w:val="none" w:sz="0" w:space="0" w:color="auto"/>
                                <w:bottom w:val="none" w:sz="0" w:space="0" w:color="auto"/>
                                <w:right w:val="none" w:sz="0" w:space="0" w:color="auto"/>
                              </w:divBdr>
                            </w:div>
                            <w:div w:id="1966695431">
                              <w:marLeft w:val="0"/>
                              <w:marRight w:val="0"/>
                              <w:marTop w:val="0"/>
                              <w:marBottom w:val="0"/>
                              <w:divBdr>
                                <w:top w:val="none" w:sz="0" w:space="0" w:color="auto"/>
                                <w:left w:val="none" w:sz="0" w:space="0" w:color="auto"/>
                                <w:bottom w:val="none" w:sz="0" w:space="0" w:color="auto"/>
                                <w:right w:val="none" w:sz="0" w:space="0" w:color="auto"/>
                              </w:divBdr>
                            </w:div>
                            <w:div w:id="35324119">
                              <w:marLeft w:val="0"/>
                              <w:marRight w:val="0"/>
                              <w:marTop w:val="0"/>
                              <w:marBottom w:val="0"/>
                              <w:divBdr>
                                <w:top w:val="none" w:sz="0" w:space="0" w:color="auto"/>
                                <w:left w:val="none" w:sz="0" w:space="0" w:color="auto"/>
                                <w:bottom w:val="none" w:sz="0" w:space="0" w:color="auto"/>
                                <w:right w:val="none" w:sz="0" w:space="0" w:color="auto"/>
                              </w:divBdr>
                            </w:div>
                            <w:div w:id="873736936">
                              <w:marLeft w:val="0"/>
                              <w:marRight w:val="0"/>
                              <w:marTop w:val="0"/>
                              <w:marBottom w:val="0"/>
                              <w:divBdr>
                                <w:top w:val="none" w:sz="0" w:space="0" w:color="auto"/>
                                <w:left w:val="none" w:sz="0" w:space="0" w:color="auto"/>
                                <w:bottom w:val="none" w:sz="0" w:space="0" w:color="auto"/>
                                <w:right w:val="none" w:sz="0" w:space="0" w:color="auto"/>
                              </w:divBdr>
                            </w:div>
                            <w:div w:id="471021171">
                              <w:marLeft w:val="0"/>
                              <w:marRight w:val="0"/>
                              <w:marTop w:val="0"/>
                              <w:marBottom w:val="0"/>
                              <w:divBdr>
                                <w:top w:val="none" w:sz="0" w:space="0" w:color="auto"/>
                                <w:left w:val="none" w:sz="0" w:space="0" w:color="auto"/>
                                <w:bottom w:val="none" w:sz="0" w:space="0" w:color="auto"/>
                                <w:right w:val="none" w:sz="0" w:space="0" w:color="auto"/>
                              </w:divBdr>
                              <w:divsChild>
                                <w:div w:id="3760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strategic-environmental-assessment-and-sustainability-appraisa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ouisekirkup@kirkwells.co.uk" TargetMode="External"/><Relationship Id="rId12" Type="http://schemas.openxmlformats.org/officeDocument/2006/relationships/hyperlink" Target="https://www.gov.uk/pre-submission-screening-service-advice-on-planning-proposals-affecting-protected-spec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ouisekirkup@kirkwells.co.uk" TargetMode="External"/><Relationship Id="rId11" Type="http://schemas.openxmlformats.org/officeDocument/2006/relationships/hyperlink" Target="https://www.gov.uk/discretionary-advice-service-get-advice-on-planning-proposals-affecting-the-natural-environment-in-england" TargetMode="External"/><Relationship Id="rId5" Type="http://schemas.openxmlformats.org/officeDocument/2006/relationships/hyperlink" Target="mailto:consultations@naturalengland.org.uk" TargetMode="External"/><Relationship Id="rId10" Type="http://schemas.openxmlformats.org/officeDocument/2006/relationships/hyperlink" Target="http://www.gov.uk/natural-england" TargetMode="External"/><Relationship Id="rId4" Type="http://schemas.openxmlformats.org/officeDocument/2006/relationships/webSettings" Target="webSettings.xml"/><Relationship Id="rId9" Type="http://schemas.openxmlformats.org/officeDocument/2006/relationships/hyperlink" Target="mailto:consultations@naturalengland.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Pitt</dc:creator>
  <cp:keywords/>
  <dc:description/>
  <cp:lastModifiedBy>Sharon Pitt</cp:lastModifiedBy>
  <cp:revision>2</cp:revision>
  <dcterms:created xsi:type="dcterms:W3CDTF">2019-05-30T12:35:00Z</dcterms:created>
  <dcterms:modified xsi:type="dcterms:W3CDTF">2019-05-30T12:35:00Z</dcterms:modified>
</cp:coreProperties>
</file>